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3864" w14:textId="77777777" w:rsidR="007B0038" w:rsidRPr="004F069C" w:rsidRDefault="007B0038" w:rsidP="007B0038">
      <w:pPr>
        <w:autoSpaceDE w:val="0"/>
        <w:autoSpaceDN w:val="0"/>
        <w:adjustRightInd w:val="0"/>
        <w:spacing w:after="0" w:line="276" w:lineRule="auto"/>
        <w:jc w:val="right"/>
        <w:rPr>
          <w:rFonts w:ascii="Helvetica" w:hAnsi="Helvetica" w:cs="Helvetica"/>
          <w:b/>
          <w:bCs/>
          <w:sz w:val="21"/>
          <w:szCs w:val="21"/>
        </w:rPr>
      </w:pPr>
    </w:p>
    <w:p w14:paraId="5B692DF1" w14:textId="77777777" w:rsidR="007B0038" w:rsidRPr="004F069C" w:rsidRDefault="007B0038" w:rsidP="007B0038">
      <w:pPr>
        <w:autoSpaceDE w:val="0"/>
        <w:autoSpaceDN w:val="0"/>
        <w:adjustRightInd w:val="0"/>
        <w:spacing w:after="0" w:line="276" w:lineRule="auto"/>
        <w:jc w:val="right"/>
        <w:rPr>
          <w:rFonts w:ascii="Helvetica" w:hAnsi="Helvetica" w:cs="Helvetica"/>
          <w:b/>
          <w:bCs/>
          <w:sz w:val="21"/>
          <w:szCs w:val="21"/>
        </w:rPr>
      </w:pPr>
    </w:p>
    <w:p w14:paraId="40C14DF7"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p>
    <w:p w14:paraId="52D8C9FB"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p>
    <w:p w14:paraId="61C98670"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xml:space="preserve">- projekt – </w:t>
      </w:r>
    </w:p>
    <w:p w14:paraId="0B3751E1"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U M O W A Nr ......../WJ/2022</w:t>
      </w:r>
    </w:p>
    <w:p w14:paraId="644CDA63"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zawarta w dniu ……………………. r. w Jordanowie pomiędzy :</w:t>
      </w:r>
    </w:p>
    <w:p w14:paraId="7362E3E6" w14:textId="77777777" w:rsidR="007B0038" w:rsidRPr="004F069C" w:rsidRDefault="007B0038" w:rsidP="007B0038">
      <w:pPr>
        <w:autoSpaceDE w:val="0"/>
        <w:autoSpaceDN w:val="0"/>
        <w:adjustRightInd w:val="0"/>
        <w:spacing w:after="0" w:line="276" w:lineRule="auto"/>
        <w:jc w:val="both"/>
        <w:rPr>
          <w:rFonts w:ascii="Helvetica" w:hAnsi="Helvetica" w:cs="Helvetica"/>
          <w:sz w:val="21"/>
          <w:szCs w:val="21"/>
        </w:rPr>
      </w:pPr>
    </w:p>
    <w:p w14:paraId="33CDE9E3" w14:textId="77777777" w:rsidR="007B0038" w:rsidRPr="004F069C" w:rsidRDefault="007B0038" w:rsidP="007B0038">
      <w:pPr>
        <w:pStyle w:val="Bezodstpw"/>
        <w:spacing w:line="276" w:lineRule="auto"/>
        <w:rPr>
          <w:rFonts w:ascii="Helvetica" w:hAnsi="Helvetica" w:cs="Helvetica"/>
          <w:sz w:val="21"/>
          <w:szCs w:val="21"/>
        </w:rPr>
      </w:pPr>
      <w:r w:rsidRPr="004F069C">
        <w:rPr>
          <w:rFonts w:ascii="Helvetica" w:hAnsi="Helvetica" w:cs="Helvetica"/>
          <w:b/>
          <w:bCs/>
          <w:sz w:val="21"/>
          <w:szCs w:val="21"/>
        </w:rPr>
        <w:t xml:space="preserve">Wodociągi Jordanowskie sp. z o.o. </w:t>
      </w:r>
      <w:r w:rsidRPr="004F069C">
        <w:rPr>
          <w:rFonts w:ascii="Helvetica" w:hAnsi="Helvetica" w:cs="Helvetica"/>
          <w:sz w:val="21"/>
          <w:szCs w:val="21"/>
        </w:rPr>
        <w:t xml:space="preserve">z siedzibą w Jordanowie, 34-240 Jordanów, ul. Rynek 19, </w:t>
      </w:r>
      <w:bookmarkStart w:id="0" w:name="_Hlk40699056"/>
      <w:r w:rsidRPr="004F069C">
        <w:rPr>
          <w:rFonts w:ascii="Helvetica" w:hAnsi="Helvetica" w:cs="Helvetica"/>
          <w:sz w:val="21"/>
          <w:szCs w:val="21"/>
        </w:rPr>
        <w:t xml:space="preserve">wpisane do rejestru przedsiębiorców Krajowego Rejestru Sądowego prowadzonego przez Sąd Rejonowy dla Krakowa Śródmieścia w Krakowie XII Wydział Gospodarczy Krajowego Rejestru Sądowego pod nr KRS </w:t>
      </w:r>
      <w:bookmarkEnd w:id="0"/>
      <w:r w:rsidRPr="004F069C">
        <w:rPr>
          <w:rFonts w:ascii="Helvetica" w:hAnsi="Helvetica" w:cs="Helvetica"/>
          <w:sz w:val="21"/>
          <w:szCs w:val="21"/>
        </w:rPr>
        <w:t xml:space="preserve">0000705169,  NIP 5521721414, REGON 368807878, kapitał zakładowy 300 000,00 zł., reprezentowane przez Prezesa Zarządu, </w:t>
      </w:r>
      <w:r w:rsidRPr="004F069C">
        <w:rPr>
          <w:rFonts w:ascii="Helvetica" w:hAnsi="Helvetica" w:cs="Helvetica"/>
          <w:b/>
          <w:bCs/>
          <w:sz w:val="21"/>
          <w:szCs w:val="21"/>
        </w:rPr>
        <w:t>zwane dalej „Zamawiającym”</w:t>
      </w:r>
    </w:p>
    <w:p w14:paraId="7D9282B3"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p>
    <w:p w14:paraId="78AD1A0A"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a:</w:t>
      </w:r>
    </w:p>
    <w:p w14:paraId="23CCEC25"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w:t>
      </w:r>
    </w:p>
    <w:p w14:paraId="078BFA52"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reprezentowaną przez:</w:t>
      </w:r>
    </w:p>
    <w:p w14:paraId="200EDC14"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1/ ………………………………………………………………..</w:t>
      </w:r>
    </w:p>
    <w:p w14:paraId="751DBF42"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2/ ………………………………………………………………..</w:t>
      </w:r>
    </w:p>
    <w:p w14:paraId="113F3892"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 xml:space="preserve">zwaną dalej w treści umowy Wykonawcą, </w:t>
      </w:r>
    </w:p>
    <w:p w14:paraId="4169FA9A"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p>
    <w:p w14:paraId="6EB9E425" w14:textId="77777777" w:rsidR="004F069C" w:rsidRPr="004F069C" w:rsidRDefault="004F069C" w:rsidP="007B0038">
      <w:pPr>
        <w:autoSpaceDE w:val="0"/>
        <w:autoSpaceDN w:val="0"/>
        <w:adjustRightInd w:val="0"/>
        <w:spacing w:after="0" w:line="276" w:lineRule="auto"/>
        <w:rPr>
          <w:rFonts w:ascii="Helvetica" w:hAnsi="Helvetica" w:cs="Helvetica"/>
          <w:sz w:val="21"/>
          <w:szCs w:val="21"/>
        </w:rPr>
      </w:pPr>
    </w:p>
    <w:p w14:paraId="6ADCE04C"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1.</w:t>
      </w:r>
    </w:p>
    <w:p w14:paraId="3695ABD6"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PRZEDMIOT UMOWY</w:t>
      </w:r>
    </w:p>
    <w:p w14:paraId="26EDFDB2"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p>
    <w:p w14:paraId="0B1DB80A" w14:textId="12D3524A" w:rsidR="004F069C" w:rsidRPr="004F069C" w:rsidRDefault="007B0038" w:rsidP="004F069C">
      <w:pPr>
        <w:pStyle w:val="Akapitzlist"/>
        <w:numPr>
          <w:ilvl w:val="0"/>
          <w:numId w:val="3"/>
        </w:numPr>
        <w:spacing w:after="0" w:line="276" w:lineRule="auto"/>
        <w:rPr>
          <w:rFonts w:ascii="Helvetica" w:hAnsi="Helvetica" w:cs="Helvetica"/>
        </w:rPr>
      </w:pPr>
      <w:r w:rsidRPr="004F069C">
        <w:rPr>
          <w:rFonts w:ascii="Helvetica" w:hAnsi="Helvetica" w:cs="Helvetica"/>
          <w:sz w:val="21"/>
          <w:szCs w:val="21"/>
        </w:rPr>
        <w:t xml:space="preserve">Zamawiający zleca, a Wykonawca przyjmuje do wykonania </w:t>
      </w:r>
      <w:r w:rsidR="004D4E44" w:rsidRPr="004F069C">
        <w:rPr>
          <w:rFonts w:ascii="Helvetica" w:hAnsi="Helvetica" w:cs="Helvetica"/>
          <w:sz w:val="21"/>
          <w:szCs w:val="21"/>
        </w:rPr>
        <w:t xml:space="preserve">zamówienie pod nazwą „Dostawa i montaż </w:t>
      </w:r>
      <w:r w:rsidR="00710F2F">
        <w:rPr>
          <w:rFonts w:ascii="Helvetica" w:hAnsi="Helvetica" w:cs="Helvetica"/>
          <w:sz w:val="21"/>
          <w:szCs w:val="21"/>
        </w:rPr>
        <w:t>instalacji</w:t>
      </w:r>
      <w:r w:rsidR="004D4E44" w:rsidRPr="004F069C">
        <w:rPr>
          <w:rFonts w:ascii="Helvetica" w:hAnsi="Helvetica" w:cs="Helvetica"/>
          <w:sz w:val="21"/>
          <w:szCs w:val="21"/>
        </w:rPr>
        <w:t xml:space="preserve"> fotowoltaicznych”, </w:t>
      </w:r>
      <w:r w:rsidRPr="004F069C">
        <w:rPr>
          <w:rFonts w:ascii="Helvetica" w:hAnsi="Helvetica" w:cs="Helvetica"/>
          <w:sz w:val="21"/>
          <w:szCs w:val="21"/>
        </w:rPr>
        <w:t xml:space="preserve">określoną we Wspólnym Słowniku Zamówień (CPV) kodem i nazwą:  </w:t>
      </w:r>
      <w:r w:rsidR="004F069C" w:rsidRPr="004F069C">
        <w:rPr>
          <w:rFonts w:ascii="Helvetica" w:hAnsi="Helvetica" w:cs="Helvetica"/>
          <w:b/>
          <w:bCs/>
        </w:rPr>
        <w:t>09331200-0 –</w:t>
      </w:r>
      <w:r w:rsidR="004F069C" w:rsidRPr="004F069C">
        <w:rPr>
          <w:rFonts w:ascii="Helvetica" w:hAnsi="Helvetica" w:cs="Helvetica"/>
        </w:rPr>
        <w:t xml:space="preserve"> Słoneczne moduły fotoelektryczne,</w:t>
      </w:r>
      <w:r w:rsidR="004F069C" w:rsidRPr="004F069C">
        <w:rPr>
          <w:rFonts w:ascii="Helvetica" w:hAnsi="Helvetica" w:cs="Helvetica"/>
          <w:b/>
          <w:bCs/>
        </w:rPr>
        <w:t xml:space="preserve"> </w:t>
      </w:r>
      <w:r w:rsidR="004F069C">
        <w:rPr>
          <w:rFonts w:ascii="Helvetica" w:hAnsi="Helvetica" w:cs="Helvetica"/>
          <w:b/>
          <w:bCs/>
        </w:rPr>
        <w:t>5</w:t>
      </w:r>
      <w:r w:rsidR="004F069C" w:rsidRPr="00E37059">
        <w:rPr>
          <w:rFonts w:ascii="Helvetica" w:hAnsi="Helvetica" w:cs="Helvetica"/>
          <w:b/>
          <w:bCs/>
        </w:rPr>
        <w:t>1100000-3 –</w:t>
      </w:r>
      <w:r w:rsidR="004F069C" w:rsidRPr="00E37059">
        <w:rPr>
          <w:rFonts w:ascii="Helvetica" w:hAnsi="Helvetica" w:cs="Helvetica"/>
        </w:rPr>
        <w:t xml:space="preserve"> Usługi instalowania urządzeń elektrycznych i mechanicznych</w:t>
      </w:r>
      <w:r w:rsidR="004F069C">
        <w:rPr>
          <w:rFonts w:ascii="Helvetica" w:hAnsi="Helvetica" w:cs="Helvetica"/>
        </w:rPr>
        <w:t>.</w:t>
      </w:r>
    </w:p>
    <w:p w14:paraId="5B66B7AB" w14:textId="1E943B2C" w:rsidR="007B0038" w:rsidRPr="004F069C" w:rsidRDefault="007B0038">
      <w:pPr>
        <w:pStyle w:val="Akapitzlist"/>
        <w:numPr>
          <w:ilvl w:val="0"/>
          <w:numId w:val="3"/>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 xml:space="preserve">Przedmiot zamówienia oraz obowiązki Wykonawcy przy jego wykonaniu zostały szczegółowo określone w </w:t>
      </w:r>
      <w:r w:rsidR="004D4E44" w:rsidRPr="004F069C">
        <w:rPr>
          <w:rFonts w:ascii="Helvetica" w:hAnsi="Helvetica" w:cs="Helvetica"/>
          <w:sz w:val="21"/>
          <w:szCs w:val="21"/>
        </w:rPr>
        <w:t>Zapytanie Ofertowym z dnia ___________ znak: _____________</w:t>
      </w:r>
    </w:p>
    <w:p w14:paraId="2A3D3FFA" w14:textId="77777777" w:rsidR="004D4E44" w:rsidRPr="004F069C" w:rsidRDefault="004D4E44">
      <w:pPr>
        <w:pStyle w:val="Akapitzlist"/>
        <w:widowControl w:val="0"/>
        <w:numPr>
          <w:ilvl w:val="0"/>
          <w:numId w:val="3"/>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Przedmiot umowy obejmuje w szczególności:</w:t>
      </w:r>
    </w:p>
    <w:p w14:paraId="37AED6EF" w14:textId="72E0ECE5" w:rsidR="004D4E44" w:rsidRPr="004F069C" w:rsidRDefault="00EA78A5">
      <w:pPr>
        <w:pStyle w:val="Akapitzlist"/>
        <w:numPr>
          <w:ilvl w:val="0"/>
          <w:numId w:val="10"/>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b/>
          <w:bCs/>
          <w:color w:val="000000" w:themeColor="text1"/>
          <w:sz w:val="21"/>
          <w:szCs w:val="21"/>
        </w:rPr>
        <w:t>dostawę i montaż w oparciu o posiadaną przez Zamawiającego dokumentację ____________ instalacji fotowoltaicznych ( ____________szt.) o minimalnej mocy ___________ kWp wraz z konstrukcją dostosowaną do miejsca montaż , na dachu PSZOK,</w:t>
      </w:r>
      <w:r w:rsidRPr="004F069C">
        <w:rPr>
          <w:rFonts w:ascii="Helvetica" w:hAnsi="Helvetica" w:cs="Helvetica"/>
          <w:color w:val="000000" w:themeColor="text1"/>
          <w:sz w:val="21"/>
          <w:szCs w:val="21"/>
        </w:rPr>
        <w:t xml:space="preserve"> w tym: </w:t>
      </w:r>
    </w:p>
    <w:p w14:paraId="78E2545F" w14:textId="24E48538" w:rsidR="00EA78A5" w:rsidRPr="004F069C" w:rsidRDefault="00EA78A5">
      <w:pPr>
        <w:pStyle w:val="Akapitzlist"/>
        <w:numPr>
          <w:ilvl w:val="0"/>
          <w:numId w:val="10"/>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 xml:space="preserve">Wymagane parametry techniczne dotyczące instalacji fotowoltaicznej: </w:t>
      </w:r>
    </w:p>
    <w:p w14:paraId="47A042DA" w14:textId="27D2425B"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 xml:space="preserve">wielkość instalacji min. </w:t>
      </w:r>
      <w:r w:rsidR="00FE3A8F">
        <w:rPr>
          <w:rFonts w:ascii="Helvetica" w:hAnsi="Helvetica" w:cs="Helvetica"/>
          <w:sz w:val="21"/>
          <w:szCs w:val="21"/>
        </w:rPr>
        <w:t>28</w:t>
      </w:r>
      <w:r w:rsidRPr="004F069C">
        <w:rPr>
          <w:rFonts w:ascii="Helvetica" w:hAnsi="Helvetica" w:cs="Helvetica"/>
          <w:sz w:val="21"/>
          <w:szCs w:val="21"/>
        </w:rPr>
        <w:t xml:space="preserve"> kWp </w:t>
      </w:r>
    </w:p>
    <w:p w14:paraId="6A318FF7"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zabezpieczenia AC oraz DC lub równoważne,</w:t>
      </w:r>
    </w:p>
    <w:p w14:paraId="0A6CF0B8"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zgłoszenie instalacji do Operatora Sieci Dystrybucyjnej,</w:t>
      </w:r>
    </w:p>
    <w:p w14:paraId="105B6B3C"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puszki łączeniowe z oryginalnymi złączkami MC-4 lub PV-4 lub równoważne,</w:t>
      </w:r>
    </w:p>
    <w:p w14:paraId="1E2D8C9B"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przewody DC, AC minimum w podwónej izolacji, odpornej na promieniowanie UV i warunki atmosferyczne, dodatkowo zabezpieczone rurami osłonowymi typu peszel, dedykowanymi do zastosowań fotowoltaicznych,</w:t>
      </w:r>
    </w:p>
    <w:p w14:paraId="5477C570"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zaleca się stosowanie tras kablowych prowadzonych w zakrytych korytach metalowych, odpornych na korozję, ostre krawędzie koryt zabezpieczone przed możliwością uszkodzenia kabli,</w:t>
      </w:r>
    </w:p>
    <w:p w14:paraId="11DE3D32"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konieczność zastosowania rozwiązań umożliwiających uzyskanie napięcia bezpiecznego na panelach w przypadku zagrożenia pożarowego,</w:t>
      </w:r>
    </w:p>
    <w:p w14:paraId="15DE6309"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lastRenderedPageBreak/>
        <w:t>wykonanie robót w zakresie okablowania elektrycznego,</w:t>
      </w:r>
    </w:p>
    <w:p w14:paraId="0F8A08C5"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wykonanie konstrukcji wsporczych,</w:t>
      </w:r>
    </w:p>
    <w:p w14:paraId="3D7F1F65"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 xml:space="preserve">ilość połączeń między ogniwami na panelach nie mniejsza niż 12 - wymóg ten ma wpływ na żywotność i wydajność instalacji w perspektywie postępujących z czasem mikropęknięć i uszkodzeń tych połączeń, </w:t>
      </w:r>
    </w:p>
    <w:p w14:paraId="50E43783"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współczynnik temperaturowy mocy nie mniejszy niż -0,32%/°C,</w:t>
      </w:r>
    </w:p>
    <w:p w14:paraId="5E3283EA"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panele odporne na pracę w zakresie temperatury od -40 do +80 stopni Celsjusza,</w:t>
      </w:r>
    </w:p>
    <w:p w14:paraId="52FB945A"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 xml:space="preserve"> montaż optymalizatorów mocy,</w:t>
      </w:r>
    </w:p>
    <w:p w14:paraId="18773390"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panele powinny być odporne na efekt PID i LID,</w:t>
      </w:r>
    </w:p>
    <w:p w14:paraId="3001E03F"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spadek mocy nominalnej po 25 latach eksploatacji nie większy niż 10%,</w:t>
      </w:r>
    </w:p>
    <w:p w14:paraId="5304AEEC"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moduły dwustronne umożliwiające absorbcje światła odbitego przez tylną powierzchnie modułu,</w:t>
      </w:r>
    </w:p>
    <w:p w14:paraId="75B76BFF"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moduły bez ramowe umożliwiające swobodny odpływ wody i zanieczyszczeń,</w:t>
      </w:r>
    </w:p>
    <w:p w14:paraId="18B714CB"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moduły o symetrycznej grubości szkła osłonowego na awersie i rewersie,</w:t>
      </w:r>
    </w:p>
    <w:p w14:paraId="42A56CAA"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 xml:space="preserve"> moc paneli nie mniejsza jak 300 Wp,</w:t>
      </w:r>
    </w:p>
    <w:p w14:paraId="5F468315"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stosunek wydajności (PR) nie mniejszy jak 80%,</w:t>
      </w:r>
    </w:p>
    <w:p w14:paraId="2F1FA7DA"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instalacja musi być wyposażona w inteligentny system zarządzania energią,</w:t>
      </w:r>
    </w:p>
    <w:p w14:paraId="6C772D42" w14:textId="26A3B0F6"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 xml:space="preserve">moduły PV: gwarancja producenta na produkt min </w:t>
      </w:r>
      <w:r w:rsidR="00A41EA6">
        <w:rPr>
          <w:rFonts w:ascii="Helvetica" w:hAnsi="Helvetica" w:cs="Helvetica"/>
          <w:sz w:val="21"/>
          <w:szCs w:val="21"/>
        </w:rPr>
        <w:t>20</w:t>
      </w:r>
      <w:r w:rsidRPr="004F069C">
        <w:rPr>
          <w:rFonts w:ascii="Helvetica" w:hAnsi="Helvetica" w:cs="Helvetica"/>
          <w:sz w:val="21"/>
          <w:szCs w:val="21"/>
        </w:rPr>
        <w:t xml:space="preserve"> lat,</w:t>
      </w:r>
    </w:p>
    <w:p w14:paraId="33103FBA" w14:textId="7E2C62D8"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 xml:space="preserve">inwertery: gwarancja producenta na min. </w:t>
      </w:r>
      <w:r w:rsidR="00A41EA6">
        <w:rPr>
          <w:rFonts w:ascii="Helvetica" w:hAnsi="Helvetica" w:cs="Helvetica"/>
          <w:sz w:val="21"/>
          <w:szCs w:val="21"/>
        </w:rPr>
        <w:t>10</w:t>
      </w:r>
      <w:r w:rsidRPr="004F069C">
        <w:rPr>
          <w:rFonts w:ascii="Helvetica" w:hAnsi="Helvetica" w:cs="Helvetica"/>
          <w:sz w:val="21"/>
          <w:szCs w:val="21"/>
        </w:rPr>
        <w:t xml:space="preserve"> lat,</w:t>
      </w:r>
    </w:p>
    <w:p w14:paraId="11699B10" w14:textId="0E78F901"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 xml:space="preserve">montaż: gwarancja na montaż min. </w:t>
      </w:r>
      <w:r w:rsidR="00FE3A8F">
        <w:rPr>
          <w:rFonts w:ascii="Helvetica" w:hAnsi="Helvetica" w:cs="Helvetica"/>
          <w:sz w:val="21"/>
          <w:szCs w:val="21"/>
        </w:rPr>
        <w:t>10</w:t>
      </w:r>
      <w:r w:rsidRPr="004F069C">
        <w:rPr>
          <w:rFonts w:ascii="Helvetica" w:hAnsi="Helvetica" w:cs="Helvetica"/>
          <w:sz w:val="21"/>
          <w:szCs w:val="21"/>
        </w:rPr>
        <w:t xml:space="preserve"> lat,</w:t>
      </w:r>
    </w:p>
    <w:p w14:paraId="1B6E7C26" w14:textId="77777777" w:rsidR="00EA78A5" w:rsidRPr="004F069C" w:rsidRDefault="00EA78A5">
      <w:pPr>
        <w:pStyle w:val="Akapitzlist"/>
        <w:numPr>
          <w:ilvl w:val="0"/>
          <w:numId w:val="9"/>
        </w:numPr>
        <w:autoSpaceDE w:val="0"/>
        <w:spacing w:after="0" w:line="276" w:lineRule="auto"/>
        <w:jc w:val="both"/>
        <w:rPr>
          <w:rFonts w:ascii="Helvetica" w:hAnsi="Helvetica" w:cs="Helvetica"/>
          <w:sz w:val="21"/>
          <w:szCs w:val="21"/>
        </w:rPr>
      </w:pPr>
      <w:r w:rsidRPr="004F069C">
        <w:rPr>
          <w:rFonts w:ascii="Helvetica" w:hAnsi="Helvetica" w:cs="Helvetica"/>
          <w:sz w:val="21"/>
          <w:szCs w:val="21"/>
        </w:rPr>
        <w:t>wykonanie testów i pomiarów instalacji fotowoltaicznej elektrycznej,</w:t>
      </w:r>
    </w:p>
    <w:p w14:paraId="3CF69718" w14:textId="46103670" w:rsidR="00895015" w:rsidRPr="004F069C" w:rsidRDefault="00895015">
      <w:pPr>
        <w:pStyle w:val="Akapitzlist"/>
        <w:widowControl w:val="0"/>
        <w:numPr>
          <w:ilvl w:val="0"/>
          <w:numId w:val="9"/>
        </w:numPr>
        <w:autoSpaceDE w:val="0"/>
        <w:autoSpaceDN w:val="0"/>
        <w:adjustRightInd w:val="0"/>
        <w:spacing w:before="20" w:after="40" w:line="276" w:lineRule="auto"/>
        <w:jc w:val="both"/>
        <w:rPr>
          <w:rFonts w:ascii="Helvetica" w:hAnsi="Helvetica" w:cs="Helvetica"/>
          <w:sz w:val="21"/>
          <w:szCs w:val="21"/>
        </w:rPr>
      </w:pPr>
      <w:r w:rsidRPr="004F069C">
        <w:rPr>
          <w:rFonts w:ascii="Helvetica" w:hAnsi="Helvetica" w:cs="Helvetica"/>
          <w:sz w:val="21"/>
          <w:szCs w:val="21"/>
        </w:rPr>
        <w:t xml:space="preserve">konfigurację wszystkich falowników, połączenia z siecią </w:t>
      </w:r>
      <w:r w:rsidR="004C5DEF" w:rsidRPr="004F069C">
        <w:rPr>
          <w:rFonts w:ascii="Helvetica" w:hAnsi="Helvetica" w:cs="Helvetica"/>
          <w:sz w:val="21"/>
          <w:szCs w:val="21"/>
        </w:rPr>
        <w:t>I</w:t>
      </w:r>
      <w:r w:rsidRPr="004F069C">
        <w:rPr>
          <w:rFonts w:ascii="Helvetica" w:hAnsi="Helvetica" w:cs="Helvetica"/>
          <w:sz w:val="21"/>
          <w:szCs w:val="21"/>
        </w:rPr>
        <w:t>nternet użytkownika (w przypadku braku stałego połączenia internetowego w miejscu zlokalizowania falownika koszty doprowadzenia zasięgu pokrywa</w:t>
      </w:r>
      <w:r w:rsidR="004C5DEF" w:rsidRPr="004F069C">
        <w:rPr>
          <w:rFonts w:ascii="Helvetica" w:hAnsi="Helvetica" w:cs="Helvetica"/>
          <w:sz w:val="21"/>
          <w:szCs w:val="21"/>
        </w:rPr>
        <w:t xml:space="preserve"> Zamawiający</w:t>
      </w:r>
      <w:r w:rsidRPr="004F069C">
        <w:rPr>
          <w:rFonts w:ascii="Helvetica" w:hAnsi="Helvetica" w:cs="Helvetica"/>
          <w:sz w:val="21"/>
          <w:szCs w:val="21"/>
        </w:rPr>
        <w:t xml:space="preserve">, w przypadku całkowitego braku sieci internetowej u </w:t>
      </w:r>
      <w:r w:rsidR="004C5DEF" w:rsidRPr="004F069C">
        <w:rPr>
          <w:rFonts w:ascii="Helvetica" w:hAnsi="Helvetica" w:cs="Helvetica"/>
          <w:sz w:val="21"/>
          <w:szCs w:val="21"/>
        </w:rPr>
        <w:t xml:space="preserve">Zamawiającego </w:t>
      </w:r>
      <w:r w:rsidRPr="004F069C">
        <w:rPr>
          <w:rFonts w:ascii="Helvetica" w:hAnsi="Helvetica" w:cs="Helvetica"/>
          <w:sz w:val="21"/>
          <w:szCs w:val="21"/>
        </w:rPr>
        <w:t xml:space="preserve">wymogiem jest wyposażenie </w:t>
      </w:r>
      <w:r w:rsidR="004C5DEF" w:rsidRPr="004F069C">
        <w:rPr>
          <w:rFonts w:ascii="Helvetica" w:hAnsi="Helvetica" w:cs="Helvetica"/>
          <w:sz w:val="21"/>
          <w:szCs w:val="21"/>
        </w:rPr>
        <w:t>Zamawiającego</w:t>
      </w:r>
      <w:r w:rsidRPr="004F069C">
        <w:rPr>
          <w:rFonts w:ascii="Helvetica" w:hAnsi="Helvetica" w:cs="Helvetica"/>
          <w:sz w:val="21"/>
          <w:szCs w:val="21"/>
        </w:rPr>
        <w:t xml:space="preserve"> w moduł pozwalający w przyszłości połączyć się z siecią </w:t>
      </w:r>
      <w:r w:rsidR="004C5DEF" w:rsidRPr="004F069C">
        <w:rPr>
          <w:rFonts w:ascii="Helvetica" w:hAnsi="Helvetica" w:cs="Helvetica"/>
          <w:sz w:val="21"/>
          <w:szCs w:val="21"/>
        </w:rPr>
        <w:t>I</w:t>
      </w:r>
      <w:r w:rsidRPr="004F069C">
        <w:rPr>
          <w:rFonts w:ascii="Helvetica" w:hAnsi="Helvetica" w:cs="Helvetica"/>
          <w:sz w:val="21"/>
          <w:szCs w:val="21"/>
        </w:rPr>
        <w:t>nternet.) oraz zintegrowanie z jednym systemem w celu monitorowania produkcji energii, korzyści ekologicznych i kontroli pracy instalacji fotowoltaicznych z poziomu systemu. System musi być dostępny na urządzenia stacjonarne i mobilne na platformie iOS oraz Android, urządzenia monitorujące pracę systemu powinny mieć możliwość komunikacji z dedykowanym serwerem, na którym zamierzone dane zostaną zapisane,</w:t>
      </w:r>
    </w:p>
    <w:p w14:paraId="5B0F4C23" w14:textId="77054C84" w:rsidR="00895015" w:rsidRPr="004F069C" w:rsidRDefault="00895015">
      <w:pPr>
        <w:pStyle w:val="Akapitzlist"/>
        <w:widowControl w:val="0"/>
        <w:numPr>
          <w:ilvl w:val="0"/>
          <w:numId w:val="9"/>
        </w:numPr>
        <w:autoSpaceDE w:val="0"/>
        <w:autoSpaceDN w:val="0"/>
        <w:adjustRightInd w:val="0"/>
        <w:spacing w:before="20" w:after="40" w:line="276" w:lineRule="auto"/>
        <w:jc w:val="both"/>
        <w:rPr>
          <w:rFonts w:ascii="Helvetica" w:hAnsi="Helvetica" w:cs="Helvetica"/>
          <w:sz w:val="21"/>
          <w:szCs w:val="21"/>
        </w:rPr>
      </w:pPr>
      <w:r w:rsidRPr="004F069C">
        <w:rPr>
          <w:rFonts w:ascii="Helvetica" w:hAnsi="Helvetica" w:cs="Helvetica"/>
          <w:sz w:val="21"/>
          <w:szCs w:val="21"/>
        </w:rPr>
        <w:t>szkolenie osób zarządzających obiektami z obsługi i użytkowania instalacji fotowoltaicznych wykonanych w ramach niniejszego postępowania,</w:t>
      </w:r>
    </w:p>
    <w:p w14:paraId="74E8B214" w14:textId="77777777" w:rsidR="00895015" w:rsidRPr="004F069C" w:rsidRDefault="00895015">
      <w:pPr>
        <w:pStyle w:val="Akapitzlist"/>
        <w:widowControl w:val="0"/>
        <w:numPr>
          <w:ilvl w:val="0"/>
          <w:numId w:val="9"/>
        </w:numPr>
        <w:autoSpaceDE w:val="0"/>
        <w:autoSpaceDN w:val="0"/>
        <w:adjustRightInd w:val="0"/>
        <w:spacing w:before="20" w:after="40" w:line="276" w:lineRule="auto"/>
        <w:jc w:val="both"/>
        <w:rPr>
          <w:rFonts w:ascii="Helvetica" w:hAnsi="Helvetica" w:cs="Helvetica"/>
          <w:sz w:val="21"/>
          <w:szCs w:val="21"/>
        </w:rPr>
      </w:pPr>
      <w:r w:rsidRPr="004F069C">
        <w:rPr>
          <w:rFonts w:ascii="Helvetica" w:hAnsi="Helvetica" w:cs="Helvetica"/>
          <w:sz w:val="21"/>
          <w:szCs w:val="21"/>
        </w:rPr>
        <w:t>wykonanie dokumentacji zgłoszenia przyłączenia mikroinstalacji do sieci elektroenergetycznej regionalnego OSD,</w:t>
      </w:r>
    </w:p>
    <w:p w14:paraId="1E04A187" w14:textId="77777777" w:rsidR="00895015" w:rsidRPr="004F069C" w:rsidRDefault="00895015">
      <w:pPr>
        <w:pStyle w:val="Akapitzlist"/>
        <w:widowControl w:val="0"/>
        <w:numPr>
          <w:ilvl w:val="0"/>
          <w:numId w:val="9"/>
        </w:numPr>
        <w:autoSpaceDE w:val="0"/>
        <w:autoSpaceDN w:val="0"/>
        <w:adjustRightInd w:val="0"/>
        <w:spacing w:before="20" w:after="40" w:line="276" w:lineRule="auto"/>
        <w:jc w:val="both"/>
        <w:rPr>
          <w:rFonts w:ascii="Helvetica" w:hAnsi="Helvetica" w:cs="Helvetica"/>
          <w:sz w:val="21"/>
          <w:szCs w:val="21"/>
        </w:rPr>
      </w:pPr>
      <w:r w:rsidRPr="004F069C">
        <w:rPr>
          <w:rFonts w:ascii="Helvetica" w:hAnsi="Helvetica" w:cs="Helvetica"/>
          <w:sz w:val="21"/>
          <w:szCs w:val="21"/>
        </w:rPr>
        <w:t>wykonanie niezbędnych otworów i przepustów montażowych w celu wprowadzenia urządzeń,</w:t>
      </w:r>
    </w:p>
    <w:p w14:paraId="32B5800D" w14:textId="77777777" w:rsidR="00895015" w:rsidRPr="004F069C" w:rsidRDefault="00895015">
      <w:pPr>
        <w:pStyle w:val="Akapitzlist"/>
        <w:widowControl w:val="0"/>
        <w:numPr>
          <w:ilvl w:val="0"/>
          <w:numId w:val="9"/>
        </w:numPr>
        <w:autoSpaceDE w:val="0"/>
        <w:autoSpaceDN w:val="0"/>
        <w:adjustRightInd w:val="0"/>
        <w:spacing w:before="20" w:after="40" w:line="276" w:lineRule="auto"/>
        <w:jc w:val="both"/>
        <w:rPr>
          <w:rFonts w:ascii="Helvetica" w:hAnsi="Helvetica" w:cs="Helvetica"/>
          <w:sz w:val="21"/>
          <w:szCs w:val="21"/>
        </w:rPr>
      </w:pPr>
      <w:r w:rsidRPr="004F069C">
        <w:rPr>
          <w:rFonts w:ascii="Helvetica" w:hAnsi="Helvetica" w:cs="Helvetica"/>
          <w:sz w:val="21"/>
          <w:szCs w:val="21"/>
        </w:rPr>
        <w:t>uszczelnienie otworów i przepustów montażowych po wprowadzeniu.</w:t>
      </w:r>
    </w:p>
    <w:p w14:paraId="326EDBA8" w14:textId="77777777" w:rsidR="00895015" w:rsidRPr="004F069C" w:rsidRDefault="00895015" w:rsidP="00895015">
      <w:pPr>
        <w:widowControl w:val="0"/>
        <w:autoSpaceDE w:val="0"/>
        <w:autoSpaceDN w:val="0"/>
        <w:adjustRightInd w:val="0"/>
        <w:spacing w:after="0" w:line="276" w:lineRule="auto"/>
        <w:jc w:val="both"/>
        <w:rPr>
          <w:rFonts w:ascii="Helvetica" w:hAnsi="Helvetica" w:cs="Helvetica"/>
          <w:color w:val="000000" w:themeColor="text1"/>
          <w:sz w:val="21"/>
          <w:szCs w:val="21"/>
        </w:rPr>
      </w:pPr>
    </w:p>
    <w:p w14:paraId="0B60BE71" w14:textId="77777777" w:rsidR="00895015" w:rsidRPr="004F069C" w:rsidRDefault="00895015">
      <w:pPr>
        <w:pStyle w:val="Akapitzlist"/>
        <w:widowControl w:val="0"/>
        <w:numPr>
          <w:ilvl w:val="0"/>
          <w:numId w:val="3"/>
        </w:numPr>
        <w:autoSpaceDE w:val="0"/>
        <w:autoSpaceDN w:val="0"/>
        <w:adjustRightInd w:val="0"/>
        <w:spacing w:after="0" w:line="276" w:lineRule="auto"/>
        <w:jc w:val="both"/>
        <w:rPr>
          <w:rFonts w:ascii="Helvetica" w:hAnsi="Helvetica" w:cs="Helvetica"/>
          <w:strike/>
          <w:color w:val="000000" w:themeColor="text1"/>
          <w:sz w:val="21"/>
          <w:szCs w:val="21"/>
        </w:rPr>
      </w:pPr>
      <w:r w:rsidRPr="004F069C">
        <w:rPr>
          <w:rFonts w:ascii="Helvetica" w:hAnsi="Helvetica" w:cs="Helvetica"/>
          <w:color w:val="000000" w:themeColor="text1"/>
          <w:sz w:val="21"/>
          <w:szCs w:val="21"/>
        </w:rPr>
        <w:t xml:space="preserve">Szczegółowy zakres zamówienia określony jest w Zapytaniu Ofertowym oraz w pomieszczonym w ZO </w:t>
      </w:r>
      <w:r w:rsidRPr="004F069C">
        <w:rPr>
          <w:rFonts w:ascii="Helvetica" w:hAnsi="Helvetica" w:cs="Helvetica"/>
          <w:color w:val="000000"/>
          <w:sz w:val="21"/>
          <w:szCs w:val="21"/>
        </w:rPr>
        <w:t>opisie przedmiotu zamówienia instalacji fotowoltaicznych – dalej zwanymi „instalacjami”</w:t>
      </w:r>
      <w:r w:rsidRPr="004F069C">
        <w:rPr>
          <w:rFonts w:ascii="Helvetica" w:hAnsi="Helvetica" w:cs="Helvetica"/>
          <w:color w:val="000000" w:themeColor="text1"/>
          <w:sz w:val="21"/>
          <w:szCs w:val="21"/>
        </w:rPr>
        <w:t>.</w:t>
      </w:r>
    </w:p>
    <w:p w14:paraId="18A4F635" w14:textId="77777777" w:rsidR="00895015" w:rsidRPr="004F069C" w:rsidRDefault="00895015">
      <w:pPr>
        <w:pStyle w:val="Akapitzlist"/>
        <w:widowControl w:val="0"/>
        <w:numPr>
          <w:ilvl w:val="0"/>
          <w:numId w:val="3"/>
        </w:numPr>
        <w:autoSpaceDE w:val="0"/>
        <w:autoSpaceDN w:val="0"/>
        <w:adjustRightInd w:val="0"/>
        <w:spacing w:after="0" w:line="276" w:lineRule="auto"/>
        <w:jc w:val="both"/>
        <w:rPr>
          <w:rFonts w:ascii="Helvetica" w:hAnsi="Helvetica" w:cs="Helvetica"/>
          <w:strike/>
          <w:color w:val="000000" w:themeColor="text1"/>
          <w:sz w:val="21"/>
          <w:szCs w:val="21"/>
        </w:rPr>
      </w:pPr>
      <w:r w:rsidRPr="004F069C">
        <w:rPr>
          <w:rFonts w:ascii="Helvetica" w:hAnsi="Helvetica" w:cs="Helvetica"/>
          <w:sz w:val="21"/>
          <w:szCs w:val="21"/>
        </w:rPr>
        <w:t>Wszystkie urządzenia, armatura i osprzęt muszą być nowe i spełniające wymagania z opisu przedmiotu zamówienia.</w:t>
      </w:r>
    </w:p>
    <w:p w14:paraId="5E381FD3" w14:textId="77777777" w:rsidR="00895015" w:rsidRPr="004F069C" w:rsidRDefault="00895015">
      <w:pPr>
        <w:pStyle w:val="Akapitzlist"/>
        <w:widowControl w:val="0"/>
        <w:numPr>
          <w:ilvl w:val="0"/>
          <w:numId w:val="3"/>
        </w:numPr>
        <w:autoSpaceDE w:val="0"/>
        <w:autoSpaceDN w:val="0"/>
        <w:adjustRightInd w:val="0"/>
        <w:spacing w:after="0" w:line="276" w:lineRule="auto"/>
        <w:jc w:val="both"/>
        <w:rPr>
          <w:rFonts w:ascii="Helvetica" w:hAnsi="Helvetica" w:cs="Helvetica"/>
          <w:strike/>
          <w:color w:val="000000" w:themeColor="text1"/>
          <w:sz w:val="21"/>
          <w:szCs w:val="21"/>
        </w:rPr>
      </w:pPr>
      <w:r w:rsidRPr="004F069C">
        <w:rPr>
          <w:rFonts w:ascii="Helvetica" w:hAnsi="Helvetica" w:cs="Helvetica"/>
          <w:color w:val="000000" w:themeColor="text1"/>
          <w:sz w:val="21"/>
          <w:szCs w:val="21"/>
        </w:rPr>
        <w:t>Za wybudowanie instalacji i przyłączenie poprzez uprawnionego instalatora, który zagwarantuje poprawną realizację projektu, montaż i funkcjonowanie instalacji przy spełnieniu jednocześnie bezpieczeństwa pracy instalacji i współpracy z siecią elektroenergetyczną nN PGE odpowiada Wykonawca.</w:t>
      </w:r>
    </w:p>
    <w:p w14:paraId="08D8A0B0" w14:textId="77777777" w:rsidR="00895015" w:rsidRPr="004F069C" w:rsidRDefault="00895015">
      <w:pPr>
        <w:pStyle w:val="Akapitzlist"/>
        <w:widowControl w:val="0"/>
        <w:numPr>
          <w:ilvl w:val="0"/>
          <w:numId w:val="3"/>
        </w:numPr>
        <w:autoSpaceDE w:val="0"/>
        <w:autoSpaceDN w:val="0"/>
        <w:adjustRightInd w:val="0"/>
        <w:spacing w:after="0" w:line="276" w:lineRule="auto"/>
        <w:jc w:val="both"/>
        <w:rPr>
          <w:rFonts w:ascii="Helvetica" w:hAnsi="Helvetica" w:cs="Helvetica"/>
          <w:strike/>
          <w:color w:val="000000" w:themeColor="text1"/>
          <w:sz w:val="21"/>
          <w:szCs w:val="21"/>
        </w:rPr>
      </w:pPr>
      <w:r w:rsidRPr="004F069C">
        <w:rPr>
          <w:rFonts w:ascii="Helvetica" w:hAnsi="Helvetica" w:cs="Helvetica"/>
          <w:color w:val="000000" w:themeColor="text1"/>
          <w:sz w:val="21"/>
          <w:szCs w:val="21"/>
        </w:rPr>
        <w:lastRenderedPageBreak/>
        <w:t xml:space="preserve">Instalacja powinna być wybudowana zgodnie z obowiązującymi przepisami </w:t>
      </w:r>
      <w:r w:rsidRPr="004F069C">
        <w:rPr>
          <w:rFonts w:ascii="Helvetica" w:hAnsi="Helvetica" w:cs="Helvetica"/>
          <w:color w:val="000000" w:themeColor="text1"/>
          <w:sz w:val="21"/>
          <w:szCs w:val="2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2078DEC2" w14:textId="371702F1" w:rsidR="00895015" w:rsidRPr="004F069C" w:rsidRDefault="00895015">
      <w:pPr>
        <w:pStyle w:val="Akapitzlist"/>
        <w:widowControl w:val="0"/>
        <w:numPr>
          <w:ilvl w:val="0"/>
          <w:numId w:val="3"/>
        </w:numPr>
        <w:autoSpaceDE w:val="0"/>
        <w:autoSpaceDN w:val="0"/>
        <w:adjustRightInd w:val="0"/>
        <w:spacing w:after="0" w:line="276" w:lineRule="auto"/>
        <w:jc w:val="both"/>
        <w:rPr>
          <w:rFonts w:ascii="Helvetica" w:hAnsi="Helvetica" w:cs="Helvetica"/>
          <w:strike/>
          <w:color w:val="000000" w:themeColor="text1"/>
          <w:sz w:val="21"/>
          <w:szCs w:val="21"/>
        </w:rPr>
      </w:pPr>
      <w:r w:rsidRPr="004F069C">
        <w:rPr>
          <w:rFonts w:ascii="Helvetica" w:hAnsi="Helvetica" w:cs="Helvetica"/>
          <w:color w:val="000000" w:themeColor="text1"/>
          <w:sz w:val="21"/>
          <w:szCs w:val="21"/>
        </w:rPr>
        <w:t>Przy budowie instalacji zastosować należy zabezpieczenie przed pracą wyspową. W przypadkach sytuacji awaryjnych zabezpieczenia mają działać na łącznik sprzęgający instalację instalacji z siecią w celu 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p w14:paraId="3B5B2E31" w14:textId="77777777" w:rsidR="00895015" w:rsidRPr="004F069C" w:rsidRDefault="00895015" w:rsidP="007B0038">
      <w:pPr>
        <w:autoSpaceDE w:val="0"/>
        <w:autoSpaceDN w:val="0"/>
        <w:adjustRightInd w:val="0"/>
        <w:spacing w:after="0" w:line="276" w:lineRule="auto"/>
        <w:jc w:val="center"/>
        <w:rPr>
          <w:rFonts w:ascii="Helvetica" w:hAnsi="Helvetica" w:cs="Helvetica"/>
          <w:b/>
          <w:bCs/>
          <w:sz w:val="21"/>
          <w:szCs w:val="21"/>
        </w:rPr>
      </w:pPr>
    </w:p>
    <w:p w14:paraId="2C03EAA2" w14:textId="77777777" w:rsidR="00895015" w:rsidRPr="004F069C" w:rsidRDefault="00895015" w:rsidP="007B0038">
      <w:pPr>
        <w:autoSpaceDE w:val="0"/>
        <w:autoSpaceDN w:val="0"/>
        <w:adjustRightInd w:val="0"/>
        <w:spacing w:after="0" w:line="276" w:lineRule="auto"/>
        <w:jc w:val="center"/>
        <w:rPr>
          <w:rFonts w:ascii="Helvetica" w:hAnsi="Helvetica" w:cs="Helvetica"/>
          <w:b/>
          <w:bCs/>
          <w:sz w:val="21"/>
          <w:szCs w:val="21"/>
        </w:rPr>
      </w:pPr>
    </w:p>
    <w:p w14:paraId="4FFC31E0" w14:textId="3407D85B"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2.</w:t>
      </w:r>
    </w:p>
    <w:p w14:paraId="1912390A" w14:textId="77777777" w:rsidR="007B0038" w:rsidRPr="004F069C" w:rsidRDefault="007B0038" w:rsidP="007B0038">
      <w:pPr>
        <w:autoSpaceDE w:val="0"/>
        <w:autoSpaceDN w:val="0"/>
        <w:adjustRightInd w:val="0"/>
        <w:spacing w:after="0" w:line="276" w:lineRule="auto"/>
        <w:ind w:left="357" w:firstLine="357"/>
        <w:rPr>
          <w:rFonts w:ascii="Helvetica" w:hAnsi="Helvetica" w:cs="Helvetica"/>
          <w:sz w:val="21"/>
          <w:szCs w:val="21"/>
        </w:rPr>
      </w:pPr>
      <w:r w:rsidRPr="004F069C">
        <w:rPr>
          <w:rFonts w:ascii="Helvetica" w:hAnsi="Helvetica" w:cs="Helvetica"/>
          <w:sz w:val="21"/>
          <w:szCs w:val="21"/>
        </w:rPr>
        <w:t xml:space="preserve">Integralną część niniejszej umowy stanowią: </w:t>
      </w:r>
    </w:p>
    <w:p w14:paraId="1F202355" w14:textId="77777777" w:rsidR="004D4E44" w:rsidRPr="004F069C" w:rsidRDefault="004D4E44">
      <w:pPr>
        <w:pStyle w:val="Akapitzlist"/>
        <w:numPr>
          <w:ilvl w:val="0"/>
          <w:numId w:val="4"/>
        </w:num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Zapytanie Ofertowe z dnia _________,</w:t>
      </w:r>
    </w:p>
    <w:p w14:paraId="6B23063A" w14:textId="721E5C82" w:rsidR="007B0038" w:rsidRPr="004F069C" w:rsidRDefault="007B0038">
      <w:pPr>
        <w:pStyle w:val="Akapitzlist"/>
        <w:numPr>
          <w:ilvl w:val="0"/>
          <w:numId w:val="4"/>
        </w:num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oferta Wykonawcy</w:t>
      </w:r>
      <w:r w:rsidR="004D4E44" w:rsidRPr="004F069C">
        <w:rPr>
          <w:rFonts w:ascii="Helvetica" w:hAnsi="Helvetica" w:cs="Helvetica"/>
          <w:sz w:val="21"/>
          <w:szCs w:val="21"/>
        </w:rPr>
        <w:t>.</w:t>
      </w:r>
    </w:p>
    <w:p w14:paraId="001B95AA"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p>
    <w:p w14:paraId="3D4943E5"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3.</w:t>
      </w:r>
    </w:p>
    <w:p w14:paraId="4B9FBE8F" w14:textId="77777777" w:rsidR="007B0038" w:rsidRPr="004F069C" w:rsidRDefault="007B0038" w:rsidP="007B0038">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Termin wykonania umowy</w:t>
      </w:r>
    </w:p>
    <w:p w14:paraId="4A5E51C2" w14:textId="444A71EE" w:rsidR="007B0038" w:rsidRPr="004F069C" w:rsidRDefault="007B0038" w:rsidP="004D4E44">
      <w:pPr>
        <w:pStyle w:val="Akapitzlist"/>
        <w:widowControl w:val="0"/>
        <w:autoSpaceDE w:val="0"/>
        <w:autoSpaceDN w:val="0"/>
        <w:adjustRightInd w:val="0"/>
        <w:spacing w:after="0" w:line="276" w:lineRule="auto"/>
        <w:ind w:left="567"/>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Zamawiający wyznacza termin realizacji zadania objętego przedmiotem niniejszej umowy </w:t>
      </w:r>
      <w:r w:rsidRPr="004F069C">
        <w:rPr>
          <w:rFonts w:ascii="Helvetica" w:hAnsi="Helvetica" w:cs="Helvetica"/>
          <w:b/>
          <w:color w:val="000000" w:themeColor="text1"/>
          <w:sz w:val="21"/>
          <w:szCs w:val="21"/>
        </w:rPr>
        <w:t xml:space="preserve">do dnia </w:t>
      </w:r>
      <w:r w:rsidR="00A41EA6">
        <w:rPr>
          <w:rFonts w:ascii="Helvetica" w:hAnsi="Helvetica" w:cs="Helvetica"/>
          <w:b/>
          <w:color w:val="000000" w:themeColor="text1"/>
          <w:sz w:val="21"/>
          <w:szCs w:val="21"/>
        </w:rPr>
        <w:t>10.01.2023</w:t>
      </w:r>
      <w:r w:rsidR="004D4E44" w:rsidRPr="004F069C">
        <w:rPr>
          <w:rFonts w:ascii="Helvetica" w:hAnsi="Helvetica" w:cs="Helvetica"/>
          <w:b/>
          <w:color w:val="000000" w:themeColor="text1"/>
          <w:sz w:val="21"/>
          <w:szCs w:val="21"/>
        </w:rPr>
        <w:t xml:space="preserve"> </w:t>
      </w:r>
      <w:r w:rsidRPr="004F069C">
        <w:rPr>
          <w:rFonts w:ascii="Helvetica" w:hAnsi="Helvetica" w:cs="Helvetica"/>
          <w:b/>
          <w:color w:val="000000" w:themeColor="text1"/>
          <w:sz w:val="21"/>
          <w:szCs w:val="21"/>
        </w:rPr>
        <w:t xml:space="preserve">r. </w:t>
      </w:r>
      <w:bookmarkStart w:id="1" w:name="_Hlk35547777"/>
      <w:r w:rsidRPr="004F069C">
        <w:rPr>
          <w:rFonts w:ascii="Helvetica" w:hAnsi="Helvetica" w:cs="Helvetica"/>
          <w:b/>
          <w:bCs/>
          <w:color w:val="000000" w:themeColor="text1"/>
          <w:sz w:val="21"/>
          <w:szCs w:val="21"/>
          <w:u w:val="single"/>
        </w:rPr>
        <w:t xml:space="preserve">Za termin wykonania zamówienia strony uznają zgłoszenie gotowości odbioru wraz z kompletem dokumentów wymaganych do odbioru </w:t>
      </w:r>
      <w:bookmarkEnd w:id="1"/>
      <w:r w:rsidRPr="004F069C">
        <w:rPr>
          <w:rFonts w:ascii="Helvetica" w:hAnsi="Helvetica" w:cs="Helvetica"/>
          <w:b/>
          <w:bCs/>
          <w:color w:val="000000" w:themeColor="text1"/>
          <w:sz w:val="21"/>
          <w:szCs w:val="21"/>
          <w:u w:val="single"/>
        </w:rPr>
        <w:t>w tym z potwierdzeniem przyjęcia przez operatora sieci zgłoszenia przyłączenia instalacji.</w:t>
      </w:r>
    </w:p>
    <w:p w14:paraId="4A918865" w14:textId="098B2B93" w:rsidR="007B0038" w:rsidRPr="004F069C" w:rsidRDefault="007B0038" w:rsidP="007B0038">
      <w:pPr>
        <w:autoSpaceDE w:val="0"/>
        <w:autoSpaceDN w:val="0"/>
        <w:adjustRightInd w:val="0"/>
        <w:spacing w:after="0" w:line="276" w:lineRule="auto"/>
        <w:jc w:val="both"/>
        <w:rPr>
          <w:rFonts w:ascii="Helvetica" w:hAnsi="Helvetica" w:cs="Helvetica"/>
          <w:b/>
          <w:bCs/>
          <w:sz w:val="21"/>
          <w:szCs w:val="21"/>
        </w:rPr>
      </w:pPr>
    </w:p>
    <w:p w14:paraId="3E4FA170" w14:textId="77777777" w:rsidR="004D4E44" w:rsidRPr="004F069C" w:rsidRDefault="004D4E44" w:rsidP="007B0038">
      <w:pPr>
        <w:autoSpaceDE w:val="0"/>
        <w:autoSpaceDN w:val="0"/>
        <w:adjustRightInd w:val="0"/>
        <w:spacing w:after="0" w:line="276" w:lineRule="auto"/>
        <w:jc w:val="both"/>
        <w:rPr>
          <w:rFonts w:ascii="Helvetica" w:hAnsi="Helvetica" w:cs="Helvetica"/>
          <w:b/>
          <w:bCs/>
          <w:sz w:val="21"/>
          <w:szCs w:val="21"/>
        </w:rPr>
      </w:pPr>
    </w:p>
    <w:p w14:paraId="4C2A5DA3"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4.</w:t>
      </w:r>
    </w:p>
    <w:p w14:paraId="105712FB"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OBOWIĄZKI I OŚWIADCZENIA WYKONAWCY</w:t>
      </w:r>
    </w:p>
    <w:p w14:paraId="777FD5B6"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p>
    <w:p w14:paraId="271B6A4A" w14:textId="44B47D1E"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Wykonawca ustali termin dostawy i montażu instalacji w Zamawiającym właścicielami nieruchomości w terminie 2 dni przed planowaną dostawą.</w:t>
      </w:r>
    </w:p>
    <w:p w14:paraId="61C971BF" w14:textId="12B5613A"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Wykonanie dostawy i montażu </w:t>
      </w:r>
      <w:r w:rsidRPr="004F069C">
        <w:rPr>
          <w:rFonts w:ascii="Helvetica" w:hAnsi="Helvetica" w:cs="Helvetica"/>
          <w:sz w:val="21"/>
          <w:szCs w:val="21"/>
        </w:rPr>
        <w:t xml:space="preserve">instalacji </w:t>
      </w:r>
      <w:r w:rsidRPr="004F069C">
        <w:rPr>
          <w:rFonts w:ascii="Helvetica" w:hAnsi="Helvetica" w:cs="Helvetica"/>
          <w:color w:val="000000" w:themeColor="text1"/>
          <w:sz w:val="21"/>
          <w:szCs w:val="21"/>
        </w:rPr>
        <w:t>wraz z podłączeniem, sprawdzeniem instalacji, uruchomieniem i przeprowadzeniem instruktażu użytkowników zostanie</w:t>
      </w:r>
      <w:r w:rsidR="004C5DEF" w:rsidRPr="004F069C">
        <w:rPr>
          <w:rFonts w:ascii="Helvetica" w:hAnsi="Helvetica" w:cs="Helvetica"/>
          <w:color w:val="000000" w:themeColor="text1"/>
          <w:sz w:val="21"/>
          <w:szCs w:val="21"/>
        </w:rPr>
        <w:t xml:space="preserve"> </w:t>
      </w:r>
      <w:r w:rsidRPr="004F069C">
        <w:rPr>
          <w:rFonts w:ascii="Helvetica" w:hAnsi="Helvetica" w:cs="Helvetica"/>
          <w:color w:val="000000" w:themeColor="text1"/>
          <w:sz w:val="21"/>
          <w:szCs w:val="21"/>
        </w:rPr>
        <w:t>potwierdzone protokołem podpisanym przez Przedstawiciela Zamawiającego oraz Wykonawcę</w:t>
      </w:r>
      <w:r w:rsidR="004C5DEF" w:rsidRPr="004F069C">
        <w:rPr>
          <w:rFonts w:ascii="Helvetica" w:hAnsi="Helvetica" w:cs="Helvetica"/>
          <w:color w:val="000000" w:themeColor="text1"/>
          <w:sz w:val="21"/>
          <w:szCs w:val="21"/>
        </w:rPr>
        <w:t xml:space="preserve">. </w:t>
      </w:r>
    </w:p>
    <w:p w14:paraId="081D9690" w14:textId="77777777"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Dostarczone i zamontowane </w:t>
      </w:r>
      <w:r w:rsidRPr="004F069C">
        <w:rPr>
          <w:rFonts w:ascii="Helvetica" w:hAnsi="Helvetica" w:cs="Helvetica"/>
          <w:sz w:val="21"/>
          <w:szCs w:val="21"/>
        </w:rPr>
        <w:t xml:space="preserve">instalacje </w:t>
      </w:r>
      <w:r w:rsidRPr="004F069C">
        <w:rPr>
          <w:rFonts w:ascii="Helvetica" w:hAnsi="Helvetica" w:cs="Helvetica"/>
          <w:color w:val="000000" w:themeColor="text1"/>
          <w:sz w:val="21"/>
          <w:szCs w:val="21"/>
        </w:rPr>
        <w:t xml:space="preserve">będą stanowiły własność poszczególnych Zamawiających. </w:t>
      </w:r>
    </w:p>
    <w:p w14:paraId="7225D48C" w14:textId="77777777"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W ramach realizacji dostaw i montażu </w:t>
      </w:r>
      <w:r w:rsidRPr="004F069C">
        <w:rPr>
          <w:rFonts w:ascii="Helvetica" w:hAnsi="Helvetica" w:cs="Helvetica"/>
          <w:sz w:val="21"/>
          <w:szCs w:val="21"/>
        </w:rPr>
        <w:t xml:space="preserve">instalacji </w:t>
      </w:r>
      <w:r w:rsidRPr="004F069C">
        <w:rPr>
          <w:rFonts w:ascii="Helvetica" w:hAnsi="Helvetica" w:cs="Helvetica"/>
          <w:color w:val="000000" w:themeColor="text1"/>
          <w:sz w:val="21"/>
          <w:szCs w:val="21"/>
        </w:rPr>
        <w:t>Wykonawca zobowiązany jest do:</w:t>
      </w:r>
    </w:p>
    <w:p w14:paraId="38687703" w14:textId="77777777" w:rsidR="00895015" w:rsidRPr="004F069C" w:rsidRDefault="00895015">
      <w:pPr>
        <w:pStyle w:val="Akapitzlist"/>
        <w:widowControl w:val="0"/>
        <w:numPr>
          <w:ilvl w:val="0"/>
          <w:numId w:val="12"/>
        </w:numPr>
        <w:tabs>
          <w:tab w:val="left" w:pos="851"/>
        </w:tabs>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należytego wykonania przedmiotu umowy, przy użyciu własnych materiałów, zgodnie z umową, zasadami wiedzy technicznej i przepisami prawa;</w:t>
      </w:r>
    </w:p>
    <w:p w14:paraId="1AAA805D" w14:textId="77777777" w:rsidR="00895015" w:rsidRPr="004F069C" w:rsidRDefault="00895015">
      <w:pPr>
        <w:pStyle w:val="Akapitzlist"/>
        <w:widowControl w:val="0"/>
        <w:numPr>
          <w:ilvl w:val="0"/>
          <w:numId w:val="12"/>
        </w:numPr>
        <w:tabs>
          <w:tab w:val="left" w:pos="851"/>
        </w:tabs>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zatrudnienia wystarczającej liczby pracowników z odpowiednimi kwalifikacjami pozwalającymi na prawidłowe i terminowe wykonanie dostawy i montażu;</w:t>
      </w:r>
    </w:p>
    <w:p w14:paraId="1A0B3433" w14:textId="77777777" w:rsidR="00895015" w:rsidRPr="004F069C" w:rsidRDefault="00895015">
      <w:pPr>
        <w:pStyle w:val="Akapitzlist"/>
        <w:widowControl w:val="0"/>
        <w:numPr>
          <w:ilvl w:val="0"/>
          <w:numId w:val="12"/>
        </w:numPr>
        <w:tabs>
          <w:tab w:val="left" w:pos="851"/>
        </w:tabs>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 xml:space="preserve">postępowania z odpadami powstałymi w trakcie realizacji przedmiotu umowy zgodnie z zapisami ustawy z dnia 4 grudnia 2012 r. o odpadach </w:t>
      </w:r>
      <w:r w:rsidRPr="004F069C">
        <w:rPr>
          <w:rFonts w:ascii="Helvetica" w:hAnsi="Helvetica" w:cs="Helvetica"/>
          <w:sz w:val="21"/>
          <w:szCs w:val="21"/>
        </w:rPr>
        <w:br/>
        <w:t xml:space="preserve">(t. j. Dz. U. z 2019 r., poz. 701 z późn. zm.) i ustawy z 27 kwietnia 2001 r. Prawo ochrony środowiska (t. j. Dz. U. z 2019 r. poz. 1369 z późn. zm.), w szczególności Wykonawca </w:t>
      </w:r>
      <w:r w:rsidRPr="004F069C">
        <w:rPr>
          <w:rFonts w:ascii="Helvetica" w:hAnsi="Helvetica" w:cs="Helvetica"/>
          <w:sz w:val="21"/>
          <w:szCs w:val="21"/>
        </w:rPr>
        <w:lastRenderedPageBreak/>
        <w:t>nabywa własność odpadów (materiałów), uzyskanych w wyniku realizacji przedmiotu umowy, z wyłączeniem materiałów, które Zamawiający wskaże na piśmie;</w:t>
      </w:r>
    </w:p>
    <w:p w14:paraId="3ADE35C9" w14:textId="77777777" w:rsidR="00895015" w:rsidRPr="004F069C" w:rsidRDefault="00895015">
      <w:pPr>
        <w:pStyle w:val="Akapitzlist"/>
        <w:widowControl w:val="0"/>
        <w:numPr>
          <w:ilvl w:val="0"/>
          <w:numId w:val="12"/>
        </w:numPr>
        <w:tabs>
          <w:tab w:val="left" w:pos="851"/>
        </w:tabs>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 xml:space="preserve">zapewnienia, że materiały użyte do realizacji zamówienia, o którym mowa </w:t>
      </w:r>
      <w:r w:rsidRPr="004F069C">
        <w:rPr>
          <w:rFonts w:ascii="Helvetica" w:hAnsi="Helvetica" w:cs="Helvetica"/>
          <w:sz w:val="21"/>
          <w:szCs w:val="21"/>
        </w:rPr>
        <w:br/>
        <w:t>w § 1, są nowe i odpowiadają co do jakości wymogom wyrobów dopuszczonych do obrotu i stosowania w budownictwie określonym w art. 10 ustawy Prawo budowlane i wymaganiom specyfikacji istotnych warunków zamówienia.</w:t>
      </w:r>
    </w:p>
    <w:p w14:paraId="79C22EC4" w14:textId="77777777" w:rsidR="00895015" w:rsidRPr="004F069C" w:rsidRDefault="00895015">
      <w:pPr>
        <w:pStyle w:val="Akapitzlist"/>
        <w:widowControl w:val="0"/>
        <w:numPr>
          <w:ilvl w:val="0"/>
          <w:numId w:val="12"/>
        </w:numPr>
        <w:tabs>
          <w:tab w:val="left" w:pos="851"/>
        </w:tabs>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 xml:space="preserve">okazania na każde żądanie Zamawiającego w stosunku do wskazanych materiałów: </w:t>
      </w:r>
    </w:p>
    <w:p w14:paraId="298911BC" w14:textId="77777777" w:rsidR="00895015" w:rsidRPr="004F069C" w:rsidRDefault="00895015">
      <w:pPr>
        <w:pStyle w:val="Akapitzlist"/>
        <w:numPr>
          <w:ilvl w:val="2"/>
          <w:numId w:val="11"/>
        </w:numPr>
        <w:spacing w:after="0" w:line="276" w:lineRule="auto"/>
        <w:ind w:left="1134" w:hanging="283"/>
        <w:rPr>
          <w:rFonts w:ascii="Helvetica" w:hAnsi="Helvetica" w:cs="Helvetica"/>
          <w:color w:val="000000" w:themeColor="text1"/>
          <w:sz w:val="21"/>
          <w:szCs w:val="21"/>
        </w:rPr>
      </w:pPr>
      <w:r w:rsidRPr="004F069C">
        <w:rPr>
          <w:rFonts w:ascii="Helvetica" w:hAnsi="Helvetica" w:cs="Helvetica"/>
          <w:color w:val="000000" w:themeColor="text1"/>
          <w:sz w:val="21"/>
          <w:szCs w:val="21"/>
        </w:rPr>
        <w:t>deklaracji zgodności  CE</w:t>
      </w:r>
    </w:p>
    <w:p w14:paraId="0A7A2EF2" w14:textId="77777777" w:rsidR="00895015" w:rsidRPr="004F069C" w:rsidRDefault="00895015">
      <w:pPr>
        <w:pStyle w:val="Akapitzlist"/>
        <w:numPr>
          <w:ilvl w:val="2"/>
          <w:numId w:val="11"/>
        </w:numPr>
        <w:spacing w:after="0" w:line="276" w:lineRule="auto"/>
        <w:ind w:left="1134" w:hanging="283"/>
        <w:rPr>
          <w:rFonts w:ascii="Helvetica" w:hAnsi="Helvetica" w:cs="Helvetica"/>
          <w:color w:val="000000" w:themeColor="text1"/>
          <w:sz w:val="21"/>
          <w:szCs w:val="21"/>
        </w:rPr>
      </w:pPr>
      <w:r w:rsidRPr="004F069C">
        <w:rPr>
          <w:rFonts w:ascii="Helvetica" w:hAnsi="Helvetica" w:cs="Helvetica"/>
          <w:color w:val="000000" w:themeColor="text1"/>
          <w:sz w:val="21"/>
          <w:szCs w:val="21"/>
        </w:rPr>
        <w:t>atestów lub aprobat technicznych potwierdzających wymogi zawarte w opisie przedmiotu zamówienia,</w:t>
      </w:r>
    </w:p>
    <w:p w14:paraId="0C679EA2" w14:textId="77777777" w:rsidR="00895015" w:rsidRPr="004F069C" w:rsidRDefault="00895015">
      <w:pPr>
        <w:pStyle w:val="Akapitzlist"/>
        <w:numPr>
          <w:ilvl w:val="2"/>
          <w:numId w:val="11"/>
        </w:numPr>
        <w:spacing w:after="0" w:line="276" w:lineRule="auto"/>
        <w:ind w:left="1134" w:hanging="283"/>
        <w:rPr>
          <w:rFonts w:ascii="Helvetica" w:hAnsi="Helvetica" w:cs="Helvetica"/>
          <w:color w:val="000000" w:themeColor="text1"/>
          <w:sz w:val="21"/>
          <w:szCs w:val="21"/>
        </w:rPr>
      </w:pPr>
      <w:r w:rsidRPr="004F069C">
        <w:rPr>
          <w:rFonts w:ascii="Helvetica" w:hAnsi="Helvetica" w:cs="Helvetica"/>
          <w:color w:val="000000" w:themeColor="text1"/>
          <w:sz w:val="21"/>
          <w:szCs w:val="21"/>
        </w:rPr>
        <w:t>instrukcji użytkowania.</w:t>
      </w:r>
    </w:p>
    <w:p w14:paraId="7E3D6079" w14:textId="77777777" w:rsidR="00895015" w:rsidRPr="004F069C" w:rsidRDefault="00895015">
      <w:pPr>
        <w:pStyle w:val="Akapitzlist"/>
        <w:widowControl w:val="0"/>
        <w:numPr>
          <w:ilvl w:val="0"/>
          <w:numId w:val="12"/>
        </w:numPr>
        <w:tabs>
          <w:tab w:val="left" w:pos="851"/>
        </w:tabs>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35C069C" w14:textId="18FE350B" w:rsidR="00895015" w:rsidRPr="004F069C" w:rsidRDefault="00895015">
      <w:pPr>
        <w:pStyle w:val="Akapitzlist"/>
        <w:widowControl w:val="0"/>
        <w:numPr>
          <w:ilvl w:val="0"/>
          <w:numId w:val="12"/>
        </w:numPr>
        <w:tabs>
          <w:tab w:val="left" w:pos="851"/>
        </w:tabs>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informowania o terminach prób i odbiorów</w:t>
      </w:r>
      <w:r w:rsidR="004C5DEF" w:rsidRPr="004F069C">
        <w:rPr>
          <w:rFonts w:ascii="Helvetica" w:hAnsi="Helvetica" w:cs="Helvetica"/>
          <w:sz w:val="21"/>
          <w:szCs w:val="21"/>
        </w:rPr>
        <w:t>,</w:t>
      </w:r>
    </w:p>
    <w:p w14:paraId="1C765DA6" w14:textId="77777777"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informowania Zamawiającego o konieczności wykonania prac nieobjętych przedmiotem zamówienia a niezbędnych do prawidłowego wykonania zamówienia w terminie 5 dni od daty stwierdzenia konieczności ich wykonania,</w:t>
      </w:r>
    </w:p>
    <w:p w14:paraId="03F36E05" w14:textId="77777777"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naprawienia i doprowadzenia do stanu poprzedniego miejsca realizacji montażu bądź urządzeń, w tym  w wypadku zniszczenia lub uszkodzenia w toku realizacji przedmiotu niniejszej umowy,</w:t>
      </w:r>
    </w:p>
    <w:p w14:paraId="2CD05896" w14:textId="77777777"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 xml:space="preserve">natychmiastowego usunięcia wszelkich szkód i awarii spowodowanych przez Wykonawcę w trakcie realizacji prac montażowych i instalacyjnych, </w:t>
      </w:r>
    </w:p>
    <w:p w14:paraId="4FE330C2" w14:textId="77777777"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 xml:space="preserve">skompletowania i przedstawienia Zamawiającemu dokumentów pozwalających na ocenę prawidłowego wykonania przedmiotu odbioru, a w szczególności: </w:t>
      </w:r>
    </w:p>
    <w:p w14:paraId="59D25A24" w14:textId="77777777" w:rsidR="00895015" w:rsidRPr="004F069C" w:rsidRDefault="00895015">
      <w:pPr>
        <w:pStyle w:val="Akapitzlist"/>
        <w:widowControl w:val="0"/>
        <w:numPr>
          <w:ilvl w:val="0"/>
          <w:numId w:val="13"/>
        </w:numPr>
        <w:autoSpaceDE w:val="0"/>
        <w:autoSpaceDN w:val="0"/>
        <w:adjustRightInd w:val="0"/>
        <w:spacing w:after="0" w:line="276" w:lineRule="auto"/>
        <w:ind w:left="1134" w:hanging="283"/>
        <w:jc w:val="both"/>
        <w:rPr>
          <w:rFonts w:ascii="Helvetica" w:hAnsi="Helvetica" w:cs="Helvetica"/>
          <w:sz w:val="21"/>
          <w:szCs w:val="21"/>
        </w:rPr>
      </w:pPr>
      <w:r w:rsidRPr="004F069C">
        <w:rPr>
          <w:rFonts w:ascii="Helvetica" w:hAnsi="Helvetica" w:cs="Helvetica"/>
          <w:sz w:val="21"/>
          <w:szCs w:val="21"/>
        </w:rPr>
        <w:t xml:space="preserve">protokołów badań i sprawdzeń, </w:t>
      </w:r>
    </w:p>
    <w:p w14:paraId="75D904D8" w14:textId="77777777" w:rsidR="00895015" w:rsidRPr="004F069C" w:rsidRDefault="00895015">
      <w:pPr>
        <w:pStyle w:val="Akapitzlist"/>
        <w:widowControl w:val="0"/>
        <w:numPr>
          <w:ilvl w:val="0"/>
          <w:numId w:val="13"/>
        </w:numPr>
        <w:autoSpaceDE w:val="0"/>
        <w:autoSpaceDN w:val="0"/>
        <w:adjustRightInd w:val="0"/>
        <w:spacing w:after="0" w:line="276" w:lineRule="auto"/>
        <w:ind w:left="1134" w:hanging="283"/>
        <w:jc w:val="both"/>
        <w:rPr>
          <w:rFonts w:ascii="Helvetica" w:hAnsi="Helvetica" w:cs="Helvetica"/>
          <w:sz w:val="21"/>
          <w:szCs w:val="21"/>
        </w:rPr>
      </w:pPr>
      <w:r w:rsidRPr="004F069C">
        <w:rPr>
          <w:rFonts w:ascii="Helvetica" w:hAnsi="Helvetica" w:cs="Helvetica"/>
          <w:sz w:val="21"/>
          <w:szCs w:val="21"/>
        </w:rPr>
        <w:t xml:space="preserve">protokołów odbiorów technicznych, </w:t>
      </w:r>
    </w:p>
    <w:p w14:paraId="219BD6A5" w14:textId="77777777"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uczestniczenia w czynnościach odbioru, usunięcia stwierdzonych usterek lub wad,</w:t>
      </w:r>
    </w:p>
    <w:p w14:paraId="72863B4D" w14:textId="77777777"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zgłoszenia w formie pisemnej gotowości do odbioru ostatecznego,</w:t>
      </w:r>
    </w:p>
    <w:p w14:paraId="1D5F53DC" w14:textId="6B45996C"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dokonania rozruchu technologicznego zainstalowanych instalacji, co będzie potwierdzone w stosownym protokole odbioru,</w:t>
      </w:r>
    </w:p>
    <w:p w14:paraId="6D20D76A" w14:textId="77777777"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color w:val="000000" w:themeColor="text1"/>
          <w:sz w:val="21"/>
          <w:szCs w:val="21"/>
        </w:rPr>
        <w:t>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Wykonawca otrzyma wynagrodzenie  po przedstawieniu potwierdzenia zgłoszenia instalacji do OSD,</w:t>
      </w:r>
    </w:p>
    <w:p w14:paraId="1FF4FC10" w14:textId="1EC66521" w:rsidR="00895015" w:rsidRPr="004F069C" w:rsidRDefault="00895015">
      <w:pPr>
        <w:pStyle w:val="Akapitzlist"/>
        <w:widowControl w:val="0"/>
        <w:numPr>
          <w:ilvl w:val="0"/>
          <w:numId w:val="12"/>
        </w:numPr>
        <w:autoSpaceDE w:val="0"/>
        <w:autoSpaceDN w:val="0"/>
        <w:adjustRightInd w:val="0"/>
        <w:spacing w:after="0" w:line="276" w:lineRule="auto"/>
        <w:ind w:left="851" w:hanging="425"/>
        <w:jc w:val="both"/>
        <w:rPr>
          <w:rFonts w:ascii="Helvetica" w:hAnsi="Helvetica" w:cs="Helvetica"/>
          <w:sz w:val="21"/>
          <w:szCs w:val="21"/>
        </w:rPr>
      </w:pPr>
      <w:r w:rsidRPr="004F069C">
        <w:rPr>
          <w:rFonts w:ascii="Helvetica" w:hAnsi="Helvetica" w:cs="Helvetica"/>
          <w:sz w:val="21"/>
          <w:szCs w:val="21"/>
        </w:rPr>
        <w:t>przed przystąpieniem do montażu instalacji, Wykonawca ma obowiązek przeprowadzenia inwentaryzacji budynku i sporządzenie protokołu uzgodnień montażu,  zgodnie z wzorem zatwierdzonym przez Zamawiającego i Inspektora nadzoru wraz z szkicem roboczym</w:t>
      </w:r>
      <w:r w:rsidR="004C5DEF" w:rsidRPr="004F069C">
        <w:rPr>
          <w:rFonts w:ascii="Helvetica" w:hAnsi="Helvetica" w:cs="Helvetica"/>
          <w:sz w:val="21"/>
          <w:szCs w:val="21"/>
        </w:rPr>
        <w:t>.</w:t>
      </w:r>
    </w:p>
    <w:p w14:paraId="1476C3B6" w14:textId="77777777"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oświadcza, że do wykonania elementów zamówienia nie będzie używał żadnych materiałów zakazanych przepisami powszechnie obowiązującymi.</w:t>
      </w:r>
    </w:p>
    <w:p w14:paraId="26E5E596" w14:textId="4085E89B"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Przed przystąpieniem do prac na Wykonawcy spoczywa obowiązek uzyskania informacji od </w:t>
      </w:r>
      <w:r w:rsidR="004C5DEF" w:rsidRPr="004F069C">
        <w:rPr>
          <w:rFonts w:ascii="Helvetica" w:hAnsi="Helvetica" w:cs="Helvetica"/>
          <w:color w:val="000000" w:themeColor="text1"/>
          <w:sz w:val="21"/>
          <w:szCs w:val="21"/>
        </w:rPr>
        <w:t xml:space="preserve">Zamawiającego </w:t>
      </w:r>
      <w:r w:rsidRPr="004F069C">
        <w:rPr>
          <w:rFonts w:ascii="Helvetica" w:hAnsi="Helvetica" w:cs="Helvetica"/>
          <w:color w:val="000000" w:themeColor="text1"/>
          <w:sz w:val="21"/>
          <w:szCs w:val="21"/>
        </w:rPr>
        <w:t>o przebiegu innych instalacji</w:t>
      </w:r>
      <w:r w:rsidR="004C5DEF" w:rsidRPr="004F069C">
        <w:rPr>
          <w:rFonts w:ascii="Helvetica" w:hAnsi="Helvetica" w:cs="Helvetica"/>
          <w:color w:val="000000" w:themeColor="text1"/>
          <w:sz w:val="21"/>
          <w:szCs w:val="21"/>
        </w:rPr>
        <w:t xml:space="preserve">. </w:t>
      </w:r>
      <w:r w:rsidRPr="004F069C">
        <w:rPr>
          <w:rFonts w:ascii="Helvetica" w:hAnsi="Helvetica" w:cs="Helvetica"/>
          <w:color w:val="000000" w:themeColor="text1"/>
          <w:sz w:val="21"/>
          <w:szCs w:val="21"/>
        </w:rPr>
        <w:t xml:space="preserve">Wszelkie szkody powstałe </w:t>
      </w:r>
      <w:r w:rsidRPr="004F069C">
        <w:rPr>
          <w:rFonts w:ascii="Helvetica" w:hAnsi="Helvetica" w:cs="Helvetica"/>
          <w:color w:val="000000" w:themeColor="text1"/>
          <w:sz w:val="21"/>
          <w:szCs w:val="21"/>
        </w:rPr>
        <w:br/>
        <w:t>w związku z uszkodzeniem innych instalacji przy montażu przedmiotu niniejszej umowy obciążają Wykonawcę w pełnej wysokości.</w:t>
      </w:r>
    </w:p>
    <w:p w14:paraId="5CA5785E" w14:textId="467A5410"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 uwagi na fakt, iż realizacja Przedmiotu Umowy odbywać się będzie na nieruchomości osób trzecich</w:t>
      </w:r>
      <w:r w:rsidR="004C5DEF" w:rsidRPr="004F069C">
        <w:rPr>
          <w:rFonts w:ascii="Helvetica" w:hAnsi="Helvetica" w:cs="Helvetica"/>
          <w:color w:val="000000" w:themeColor="text1"/>
          <w:sz w:val="21"/>
          <w:szCs w:val="21"/>
        </w:rPr>
        <w:t xml:space="preserve"> (Urzędu Miasta Jordanowa),</w:t>
      </w:r>
      <w:r w:rsidRPr="004F069C">
        <w:rPr>
          <w:rFonts w:ascii="Helvetica" w:hAnsi="Helvetica" w:cs="Helvetica"/>
          <w:color w:val="000000" w:themeColor="text1"/>
          <w:sz w:val="21"/>
          <w:szCs w:val="21"/>
        </w:rPr>
        <w:t xml:space="preserve"> które w odpowiednich umowach z Zamawiającym zezwolili na ich wykonanie Wykonawca dochowa w tym zakresie należytej staranności. </w:t>
      </w:r>
    </w:p>
    <w:p w14:paraId="530795EC" w14:textId="5DF7CFB7"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lastRenderedPageBreak/>
        <w:t>Wykonawca ponosi odpowiedzialność cywilną za szkody oraz następstwa nieszczęśliwych wypadków dotyczących osób trzecich, a powstałych w związku z realizacją przedmiotu umowy.</w:t>
      </w:r>
    </w:p>
    <w:p w14:paraId="1DF8B8F0" w14:textId="77777777"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eastAsia="Times New Roman" w:hAnsi="Helvetica" w:cs="Helvetica"/>
          <w:color w:val="000000" w:themeColor="text1"/>
          <w:sz w:val="21"/>
          <w:szCs w:val="21"/>
        </w:rPr>
        <w:t>Montaż urządzenia bez wymaganej akceptacji Zamawiającego traktowany będzie jako istotne naruszenie umowy z winy Wykonawcy.</w:t>
      </w:r>
    </w:p>
    <w:p w14:paraId="69DB83A3" w14:textId="77777777"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eastAsia="Times New Roman" w:hAnsi="Helvetica" w:cs="Helvetica"/>
          <w:color w:val="000000" w:themeColor="text1"/>
          <w:sz w:val="21"/>
          <w:szCs w:val="21"/>
        </w:rPr>
        <w:t>Wykonawca, na każde wezwanie Zamawiającego, zobowiązany jest dostarczyć jeden egzemplarz produktu będącego przedmiotem dostawy, który Zamawiający przekaże wybranemu przez siebie podmiotowi w celu zbadania jego właściwości,</w:t>
      </w:r>
      <w:r w:rsidRPr="004F069C">
        <w:rPr>
          <w:rFonts w:ascii="Helvetica" w:eastAsia="Times New Roman" w:hAnsi="Helvetica" w:cs="Helvetica"/>
          <w:color w:val="000000" w:themeColor="text1"/>
          <w:sz w:val="21"/>
          <w:szCs w:val="21"/>
        </w:rPr>
        <w:br/>
        <w:t>w zakresie spełniania przez ten produkt wymagań Zamawiającego, a  w przypadku konieczności poddania badaniu zespołu produktów, Wykonawca dostarczy Zamawiającemu zespół tych produktów.</w:t>
      </w:r>
    </w:p>
    <w:p w14:paraId="2555E3C0" w14:textId="47C21381"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eastAsia="Times New Roman" w:hAnsi="Helvetica" w:cs="Helvetica"/>
          <w:color w:val="000000" w:themeColor="text1"/>
          <w:sz w:val="21"/>
          <w:szCs w:val="21"/>
        </w:rPr>
        <w:t>W przypadku stwierdzenia przez podmiot, któremu Zamawiający zlecił przebadanie produktu lub zespołu produktów, o których mowa w ust. 1</w:t>
      </w:r>
      <w:r w:rsidR="004C5DEF" w:rsidRPr="004F069C">
        <w:rPr>
          <w:rFonts w:ascii="Helvetica" w:eastAsia="Times New Roman" w:hAnsi="Helvetica" w:cs="Helvetica"/>
          <w:color w:val="000000" w:themeColor="text1"/>
          <w:sz w:val="21"/>
          <w:szCs w:val="21"/>
        </w:rPr>
        <w:t>0</w:t>
      </w:r>
      <w:r w:rsidRPr="004F069C">
        <w:rPr>
          <w:rFonts w:ascii="Helvetica" w:eastAsia="Times New Roman" w:hAnsi="Helvetica" w:cs="Helvetica"/>
          <w:color w:val="000000" w:themeColor="text1"/>
          <w:sz w:val="21"/>
          <w:szCs w:val="21"/>
        </w:rPr>
        <w:t>, że produkt nie spełnia określonych wymagań, Wykonawca zobowiązany jest zwrócić Zamawiającemu wszelkie koszty poniesione w związku ze zleceniem przeprowadzenia badania,  w tym w szczególności koszt samego badania, transportu, ubezpieczenia, opakowania itp.</w:t>
      </w:r>
    </w:p>
    <w:p w14:paraId="6B0F06ED" w14:textId="56475EAE"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eastAsia="Times New Roman" w:hAnsi="Helvetica" w:cs="Helvetica"/>
          <w:color w:val="000000" w:themeColor="text1"/>
          <w:sz w:val="21"/>
          <w:szCs w:val="21"/>
        </w:rPr>
        <w:t xml:space="preserve">Roszczenie o zwrot kosztów poniesionych w związku z wykonanym badaniem, w sytuacji o której mowa w ust. </w:t>
      </w:r>
      <w:r w:rsidR="006E32FC" w:rsidRPr="004F069C">
        <w:rPr>
          <w:rFonts w:ascii="Helvetica" w:eastAsia="Times New Roman" w:hAnsi="Helvetica" w:cs="Helvetica"/>
          <w:color w:val="000000" w:themeColor="text1"/>
          <w:sz w:val="21"/>
          <w:szCs w:val="21"/>
        </w:rPr>
        <w:t>11</w:t>
      </w:r>
      <w:r w:rsidRPr="004F069C">
        <w:rPr>
          <w:rFonts w:ascii="Helvetica" w:eastAsia="Times New Roman" w:hAnsi="Helvetica" w:cs="Helvetica"/>
          <w:color w:val="000000" w:themeColor="text1"/>
          <w:sz w:val="21"/>
          <w:szCs w:val="21"/>
        </w:rPr>
        <w:t xml:space="preserve">, Zamawiający uprawniony jest zaspokoić </w:t>
      </w:r>
      <w:r w:rsidRPr="004F069C">
        <w:rPr>
          <w:rFonts w:ascii="Helvetica" w:eastAsia="Calibri" w:hAnsi="Helvetica" w:cs="Helvetica"/>
          <w:color w:val="000000" w:themeColor="text1"/>
          <w:sz w:val="21"/>
          <w:szCs w:val="21"/>
        </w:rPr>
        <w:t>poprzez potrącenie z wynagrodzenia przysługującego Wykonawcy, jeżeli jakakolwiek kwota z tego tytułu nie zostanie zapłacona w terminie 5 dni od dnia otrzymania przez Wykonawcę pisemnego wezwania do zapłaty.</w:t>
      </w:r>
    </w:p>
    <w:p w14:paraId="3A89AB8F" w14:textId="6DF0727A" w:rsidR="00895015" w:rsidRPr="004F069C" w:rsidRDefault="00895015">
      <w:pPr>
        <w:pStyle w:val="Akapitzlist"/>
        <w:widowControl w:val="0"/>
        <w:numPr>
          <w:ilvl w:val="0"/>
          <w:numId w:val="1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W przypadku potwierdzenia przez podmiot, </w:t>
      </w:r>
      <w:r w:rsidRPr="004F069C">
        <w:rPr>
          <w:rFonts w:ascii="Helvetica" w:eastAsia="Times New Roman" w:hAnsi="Helvetica" w:cs="Helvetica"/>
          <w:color w:val="000000" w:themeColor="text1"/>
          <w:sz w:val="21"/>
          <w:szCs w:val="21"/>
        </w:rPr>
        <w:t xml:space="preserve">któremu Zamawiający zlecił przebadanie produktu lub zespołu produktów, że dostarczony produkt lub zespół produktów spełnia określone wymagania, o których mowa w ust. </w:t>
      </w:r>
      <w:r w:rsidR="006E32FC" w:rsidRPr="004F069C">
        <w:rPr>
          <w:rFonts w:ascii="Helvetica" w:eastAsia="Times New Roman" w:hAnsi="Helvetica" w:cs="Helvetica"/>
          <w:color w:val="000000" w:themeColor="text1"/>
          <w:sz w:val="21"/>
          <w:szCs w:val="21"/>
        </w:rPr>
        <w:t>10</w:t>
      </w:r>
      <w:r w:rsidRPr="004F069C">
        <w:rPr>
          <w:rFonts w:ascii="Helvetica" w:eastAsia="Times New Roman" w:hAnsi="Helvetica" w:cs="Helvetica"/>
          <w:color w:val="000000" w:themeColor="text1"/>
          <w:sz w:val="21"/>
          <w:szCs w:val="21"/>
        </w:rPr>
        <w:t>, Wykonawca nie ma obowiązku zwrotu poniesionych przez Zamawiającego kosztów, o których mowa w ust.</w:t>
      </w:r>
      <w:r w:rsidR="006E32FC" w:rsidRPr="004F069C">
        <w:rPr>
          <w:rFonts w:ascii="Helvetica" w:eastAsia="Times New Roman" w:hAnsi="Helvetica" w:cs="Helvetica"/>
          <w:color w:val="000000" w:themeColor="text1"/>
          <w:sz w:val="21"/>
          <w:szCs w:val="21"/>
        </w:rPr>
        <w:t>11</w:t>
      </w:r>
      <w:r w:rsidRPr="004F069C">
        <w:rPr>
          <w:rFonts w:ascii="Helvetica" w:eastAsia="Times New Roman" w:hAnsi="Helvetica" w:cs="Helvetica"/>
          <w:color w:val="000000" w:themeColor="text1"/>
          <w:sz w:val="21"/>
          <w:szCs w:val="21"/>
        </w:rPr>
        <w:t>.</w:t>
      </w:r>
    </w:p>
    <w:p w14:paraId="1CD37606" w14:textId="77777777" w:rsidR="007B0038" w:rsidRPr="004F069C" w:rsidRDefault="007B0038" w:rsidP="007B0038">
      <w:pPr>
        <w:autoSpaceDE w:val="0"/>
        <w:autoSpaceDN w:val="0"/>
        <w:adjustRightInd w:val="0"/>
        <w:spacing w:after="0" w:line="276" w:lineRule="auto"/>
        <w:jc w:val="both"/>
        <w:rPr>
          <w:rFonts w:ascii="Helvetica" w:hAnsi="Helvetica" w:cs="Helvetica"/>
          <w:sz w:val="21"/>
          <w:szCs w:val="21"/>
        </w:rPr>
      </w:pPr>
    </w:p>
    <w:p w14:paraId="77638A62"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5.</w:t>
      </w:r>
    </w:p>
    <w:p w14:paraId="40C0D95F"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OBOWIĄZKI ZAMAWIAJĄCEGO</w:t>
      </w:r>
    </w:p>
    <w:p w14:paraId="415FF072" w14:textId="77777777" w:rsidR="007B0038" w:rsidRPr="004F069C" w:rsidRDefault="007B0038">
      <w:pPr>
        <w:pStyle w:val="Akapitzlist"/>
        <w:numPr>
          <w:ilvl w:val="0"/>
          <w:numId w:val="5"/>
        </w:numPr>
        <w:autoSpaceDE w:val="0"/>
        <w:autoSpaceDN w:val="0"/>
        <w:adjustRightInd w:val="0"/>
        <w:spacing w:after="0" w:line="276" w:lineRule="auto"/>
        <w:jc w:val="both"/>
        <w:rPr>
          <w:rFonts w:ascii="Helvetica" w:hAnsi="Helvetica" w:cs="Helvetica"/>
          <w:b/>
          <w:bCs/>
          <w:sz w:val="21"/>
          <w:szCs w:val="21"/>
        </w:rPr>
      </w:pPr>
      <w:r w:rsidRPr="004F069C">
        <w:rPr>
          <w:rFonts w:ascii="Helvetica" w:hAnsi="Helvetica" w:cs="Helvetica"/>
          <w:sz w:val="21"/>
          <w:szCs w:val="21"/>
        </w:rPr>
        <w:t>Do obowiązków Zamawiającego należy w szczególności:</w:t>
      </w:r>
    </w:p>
    <w:p w14:paraId="0121C24C" w14:textId="77777777" w:rsidR="006E32FC" w:rsidRPr="004F069C" w:rsidRDefault="006E32FC">
      <w:pPr>
        <w:pStyle w:val="Akapitzlist"/>
        <w:widowControl w:val="0"/>
        <w:numPr>
          <w:ilvl w:val="0"/>
          <w:numId w:val="14"/>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zapewnienie bieżącego nadzoru;</w:t>
      </w:r>
    </w:p>
    <w:p w14:paraId="5E3825DF" w14:textId="77777777" w:rsidR="006E32FC" w:rsidRPr="004F069C" w:rsidRDefault="006E32FC">
      <w:pPr>
        <w:pStyle w:val="Akapitzlist"/>
        <w:widowControl w:val="0"/>
        <w:numPr>
          <w:ilvl w:val="0"/>
          <w:numId w:val="14"/>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dokonanie odbioru wykonanych prac;</w:t>
      </w:r>
    </w:p>
    <w:p w14:paraId="14216547" w14:textId="77777777" w:rsidR="006E32FC" w:rsidRPr="004F069C" w:rsidRDefault="006E32FC">
      <w:pPr>
        <w:pStyle w:val="Akapitzlist"/>
        <w:widowControl w:val="0"/>
        <w:numPr>
          <w:ilvl w:val="0"/>
          <w:numId w:val="14"/>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regulowanie płatności wynikających z faktur wystawianych przez Wykonawcę na zasadach określonych w umowie;</w:t>
      </w:r>
    </w:p>
    <w:p w14:paraId="294E2E79" w14:textId="5EA2519A" w:rsidR="006E32FC" w:rsidRPr="004F069C" w:rsidRDefault="006E32FC">
      <w:pPr>
        <w:pStyle w:val="Akapitzlist"/>
        <w:widowControl w:val="0"/>
        <w:numPr>
          <w:ilvl w:val="0"/>
          <w:numId w:val="14"/>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współpraca z Wykonawcą w celu terminowego wykonania przez niego zobowiązań oraz informowanie Wykonawcy o zmianach i sytuacjach, które mogłyby wpłynąć na wykonanie przedmiotu umowy.</w:t>
      </w:r>
    </w:p>
    <w:p w14:paraId="2CAF2E8A" w14:textId="77777777" w:rsidR="007B0038" w:rsidRPr="004F069C" w:rsidRDefault="007B0038" w:rsidP="007B0038">
      <w:pPr>
        <w:autoSpaceDE w:val="0"/>
        <w:autoSpaceDN w:val="0"/>
        <w:adjustRightInd w:val="0"/>
        <w:spacing w:after="0" w:line="276" w:lineRule="auto"/>
        <w:jc w:val="both"/>
        <w:rPr>
          <w:rFonts w:ascii="Helvetica" w:hAnsi="Helvetica" w:cs="Helvetica"/>
          <w:b/>
          <w:bCs/>
          <w:sz w:val="21"/>
          <w:szCs w:val="21"/>
        </w:rPr>
      </w:pPr>
    </w:p>
    <w:p w14:paraId="5799308F" w14:textId="77777777" w:rsidR="007B0038" w:rsidRPr="004F069C" w:rsidRDefault="007B0038" w:rsidP="007B0038">
      <w:pPr>
        <w:autoSpaceDE w:val="0"/>
        <w:autoSpaceDN w:val="0"/>
        <w:adjustRightInd w:val="0"/>
        <w:spacing w:after="0" w:line="276" w:lineRule="auto"/>
        <w:jc w:val="both"/>
        <w:rPr>
          <w:rFonts w:ascii="Helvetica" w:hAnsi="Helvetica" w:cs="Helvetica"/>
          <w:b/>
          <w:bCs/>
          <w:sz w:val="21"/>
          <w:szCs w:val="21"/>
        </w:rPr>
      </w:pPr>
    </w:p>
    <w:p w14:paraId="2AE8C248"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6.</w:t>
      </w:r>
    </w:p>
    <w:p w14:paraId="3E71FFF3"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PODWYKONAWCY</w:t>
      </w:r>
    </w:p>
    <w:p w14:paraId="3674E52B" w14:textId="77777777" w:rsidR="007B0038" w:rsidRPr="004F069C" w:rsidRDefault="007B0038" w:rsidP="007B0038">
      <w:pPr>
        <w:pStyle w:val="Akapitzlist"/>
        <w:numPr>
          <w:ilvl w:val="0"/>
          <w:numId w:val="1"/>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Powierzenie wykonania przedmiotu umowy innym Wykonawcom wymaga uprzedniej pisemnej zgody Zamawiającego.</w:t>
      </w:r>
    </w:p>
    <w:p w14:paraId="3D887EEF" w14:textId="77777777" w:rsidR="007B0038" w:rsidRPr="004F069C" w:rsidRDefault="007B0038" w:rsidP="007B0038">
      <w:pPr>
        <w:pStyle w:val="Akapitzlist"/>
        <w:numPr>
          <w:ilvl w:val="0"/>
          <w:numId w:val="1"/>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Wykonawca ponosi pełną odpowiedzialność za działania innych Wykonawców, którym powierzył wykonanie zamówienia objętego niniejszą umową.</w:t>
      </w:r>
    </w:p>
    <w:p w14:paraId="387A6846" w14:textId="77777777" w:rsidR="007B0038" w:rsidRPr="004F069C" w:rsidRDefault="007B0038" w:rsidP="007B0038">
      <w:pPr>
        <w:autoSpaceDE w:val="0"/>
        <w:autoSpaceDN w:val="0"/>
        <w:adjustRightInd w:val="0"/>
        <w:spacing w:after="0" w:line="276" w:lineRule="auto"/>
        <w:rPr>
          <w:rFonts w:ascii="Helvetica" w:hAnsi="Helvetica" w:cs="Helvetica"/>
          <w:sz w:val="21"/>
          <w:szCs w:val="21"/>
        </w:rPr>
      </w:pPr>
    </w:p>
    <w:p w14:paraId="4AFF09EA" w14:textId="77777777" w:rsidR="007B0038" w:rsidRPr="004F069C" w:rsidRDefault="007B0038" w:rsidP="007B0038">
      <w:pPr>
        <w:autoSpaceDE w:val="0"/>
        <w:autoSpaceDN w:val="0"/>
        <w:adjustRightInd w:val="0"/>
        <w:spacing w:after="0" w:line="276" w:lineRule="auto"/>
        <w:rPr>
          <w:rFonts w:ascii="Helvetica" w:hAnsi="Helvetica" w:cs="Helvetica"/>
          <w:b/>
          <w:bCs/>
          <w:sz w:val="21"/>
          <w:szCs w:val="21"/>
        </w:rPr>
      </w:pPr>
    </w:p>
    <w:p w14:paraId="352C3099"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7.</w:t>
      </w:r>
    </w:p>
    <w:p w14:paraId="7B512835"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WYNAGRODZENIE</w:t>
      </w:r>
    </w:p>
    <w:p w14:paraId="0028C800" w14:textId="1D7CF976" w:rsidR="006E32FC" w:rsidRPr="004F069C" w:rsidRDefault="006E32FC">
      <w:pPr>
        <w:pStyle w:val="Akapitzlist"/>
        <w:widowControl w:val="0"/>
        <w:numPr>
          <w:ilvl w:val="0"/>
          <w:numId w:val="16"/>
        </w:numPr>
        <w:autoSpaceDE w:val="0"/>
        <w:autoSpaceDN w:val="0"/>
        <w:adjustRightInd w:val="0"/>
        <w:spacing w:line="276" w:lineRule="auto"/>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oświadcza, że:</w:t>
      </w:r>
    </w:p>
    <w:p w14:paraId="646771A1" w14:textId="77777777" w:rsidR="006E32FC" w:rsidRPr="004F069C" w:rsidRDefault="006E32FC">
      <w:pPr>
        <w:pStyle w:val="Akapitzlist"/>
        <w:widowControl w:val="0"/>
        <w:numPr>
          <w:ilvl w:val="0"/>
          <w:numId w:val="15"/>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szczegółowo przeanalizował opis przedmiotu zamówienia w ZO oraz uzyskał przed </w:t>
      </w:r>
      <w:r w:rsidRPr="004F069C">
        <w:rPr>
          <w:rFonts w:ascii="Helvetica" w:hAnsi="Helvetica" w:cs="Helvetica"/>
          <w:color w:val="000000" w:themeColor="text1"/>
          <w:sz w:val="21"/>
          <w:szCs w:val="21"/>
        </w:rPr>
        <w:lastRenderedPageBreak/>
        <w:t>złożeniem oferty potrzebne informacje dotyczące zakresu zamówienia i warunków realizacji prac,</w:t>
      </w:r>
    </w:p>
    <w:p w14:paraId="41A84F46" w14:textId="6F7F1F60" w:rsidR="006E32FC" w:rsidRPr="004F069C" w:rsidRDefault="006E32FC">
      <w:pPr>
        <w:pStyle w:val="Akapitzlist"/>
        <w:widowControl w:val="0"/>
        <w:numPr>
          <w:ilvl w:val="0"/>
          <w:numId w:val="15"/>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przed złożeniem oferty upewnił się co do jej prawidłowości </w:t>
      </w:r>
      <w:r w:rsidRPr="004F069C">
        <w:rPr>
          <w:rFonts w:ascii="Helvetica" w:hAnsi="Helvetica" w:cs="Helvetica"/>
          <w:color w:val="000000" w:themeColor="text1"/>
          <w:sz w:val="21"/>
          <w:szCs w:val="21"/>
        </w:rPr>
        <w:br/>
        <w:t>i kompletności oraz stawek i cen podanych w ofercie.</w:t>
      </w:r>
    </w:p>
    <w:p w14:paraId="70F61069" w14:textId="45AD025A" w:rsidR="006E32FC" w:rsidRPr="004F069C" w:rsidRDefault="006E32FC">
      <w:pPr>
        <w:pStyle w:val="Akapitzlist"/>
        <w:widowControl w:val="0"/>
        <w:numPr>
          <w:ilvl w:val="0"/>
          <w:numId w:val="16"/>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73807628" w14:textId="7FBE8991" w:rsidR="007B0038" w:rsidRPr="004F069C" w:rsidRDefault="007B0038">
      <w:pPr>
        <w:pStyle w:val="Akapitzlist"/>
        <w:numPr>
          <w:ilvl w:val="0"/>
          <w:numId w:val="16"/>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Wykonawcy przysługuje, zgodnie ze złożoną ofertą, następujące wynagrodzenie:</w:t>
      </w:r>
    </w:p>
    <w:p w14:paraId="2241D4F1" w14:textId="77777777" w:rsidR="007B0038" w:rsidRPr="004F069C" w:rsidRDefault="007B0038" w:rsidP="007B0038">
      <w:pPr>
        <w:autoSpaceDE w:val="0"/>
        <w:autoSpaceDN w:val="0"/>
        <w:adjustRightInd w:val="0"/>
        <w:spacing w:after="0" w:line="276" w:lineRule="auto"/>
        <w:ind w:firstLine="708"/>
        <w:jc w:val="both"/>
        <w:rPr>
          <w:rFonts w:ascii="Helvetica" w:hAnsi="Helvetica" w:cs="Helvetica"/>
          <w:sz w:val="21"/>
          <w:szCs w:val="21"/>
        </w:rPr>
      </w:pPr>
      <w:r w:rsidRPr="004F069C">
        <w:rPr>
          <w:rFonts w:ascii="Helvetica" w:hAnsi="Helvetica" w:cs="Helvetica"/>
          <w:sz w:val="21"/>
          <w:szCs w:val="21"/>
        </w:rPr>
        <w:t>Cena netto: ........................................ zł (słownie:……………………………..złotych).</w:t>
      </w:r>
    </w:p>
    <w:p w14:paraId="5292F77E" w14:textId="77777777" w:rsidR="007B0038" w:rsidRPr="004F069C" w:rsidRDefault="007B0038" w:rsidP="007B0038">
      <w:pPr>
        <w:autoSpaceDE w:val="0"/>
        <w:autoSpaceDN w:val="0"/>
        <w:adjustRightInd w:val="0"/>
        <w:spacing w:after="0" w:line="276" w:lineRule="auto"/>
        <w:ind w:firstLine="708"/>
        <w:jc w:val="both"/>
        <w:rPr>
          <w:rFonts w:ascii="Helvetica" w:hAnsi="Helvetica" w:cs="Helvetica"/>
          <w:sz w:val="21"/>
          <w:szCs w:val="21"/>
        </w:rPr>
      </w:pPr>
      <w:r w:rsidRPr="004F069C">
        <w:rPr>
          <w:rFonts w:ascii="Helvetica" w:hAnsi="Helvetica" w:cs="Helvetica"/>
          <w:sz w:val="21"/>
          <w:szCs w:val="21"/>
        </w:rPr>
        <w:t>Podatek VAT ............ % (zgodnie z obowiązującymi przepisami prawa) .................... zł.</w:t>
      </w:r>
    </w:p>
    <w:p w14:paraId="6B2D83B9" w14:textId="77777777" w:rsidR="007B0038" w:rsidRPr="004F069C" w:rsidRDefault="007B0038" w:rsidP="007B0038">
      <w:pPr>
        <w:autoSpaceDE w:val="0"/>
        <w:autoSpaceDN w:val="0"/>
        <w:adjustRightInd w:val="0"/>
        <w:spacing w:after="0" w:line="276" w:lineRule="auto"/>
        <w:ind w:firstLine="708"/>
        <w:jc w:val="both"/>
        <w:rPr>
          <w:rFonts w:ascii="Helvetica" w:hAnsi="Helvetica" w:cs="Helvetica"/>
          <w:sz w:val="21"/>
          <w:szCs w:val="21"/>
        </w:rPr>
      </w:pPr>
      <w:r w:rsidRPr="004F069C">
        <w:rPr>
          <w:rFonts w:ascii="Helvetica" w:hAnsi="Helvetica" w:cs="Helvetica"/>
          <w:sz w:val="21"/>
          <w:szCs w:val="21"/>
        </w:rPr>
        <w:t>Cena brutto: ....................................... zł</w:t>
      </w:r>
    </w:p>
    <w:p w14:paraId="4C234013" w14:textId="77777777" w:rsidR="007B0038" w:rsidRPr="004F069C" w:rsidRDefault="007B0038" w:rsidP="007B0038">
      <w:pPr>
        <w:autoSpaceDE w:val="0"/>
        <w:autoSpaceDN w:val="0"/>
        <w:adjustRightInd w:val="0"/>
        <w:spacing w:after="0" w:line="276" w:lineRule="auto"/>
        <w:ind w:firstLine="708"/>
        <w:jc w:val="both"/>
        <w:rPr>
          <w:rFonts w:ascii="Helvetica" w:hAnsi="Helvetica" w:cs="Helvetica"/>
          <w:sz w:val="21"/>
          <w:szCs w:val="21"/>
        </w:rPr>
      </w:pPr>
      <w:r w:rsidRPr="004F069C">
        <w:rPr>
          <w:rFonts w:ascii="Helvetica" w:hAnsi="Helvetica" w:cs="Helvetica"/>
          <w:sz w:val="21"/>
          <w:szCs w:val="21"/>
        </w:rPr>
        <w:t>Słownie:..............................................................................................................................</w:t>
      </w:r>
    </w:p>
    <w:p w14:paraId="7F5DFA15" w14:textId="36BF0231" w:rsidR="007B0038" w:rsidRPr="004F069C" w:rsidRDefault="007B0038">
      <w:pPr>
        <w:pStyle w:val="Akapitzlist"/>
        <w:numPr>
          <w:ilvl w:val="0"/>
          <w:numId w:val="16"/>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 xml:space="preserve">Wynagrodzenie, o którym mowa w ust. </w:t>
      </w:r>
      <w:r w:rsidR="006E32FC" w:rsidRPr="004F069C">
        <w:rPr>
          <w:rFonts w:ascii="Helvetica" w:hAnsi="Helvetica" w:cs="Helvetica"/>
          <w:sz w:val="21"/>
          <w:szCs w:val="21"/>
        </w:rPr>
        <w:t>3</w:t>
      </w:r>
      <w:r w:rsidRPr="004F069C">
        <w:rPr>
          <w:rFonts w:ascii="Helvetica" w:hAnsi="Helvetica" w:cs="Helvetica"/>
          <w:sz w:val="21"/>
          <w:szCs w:val="21"/>
        </w:rPr>
        <w:t xml:space="preserve"> jest wynagrodzeniem ryczałtowym i nie ulega zmianie przez cały czas trwania umowy. </w:t>
      </w:r>
    </w:p>
    <w:p w14:paraId="534FE805"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p>
    <w:p w14:paraId="3B84F357"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p>
    <w:p w14:paraId="76781D2E"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8.</w:t>
      </w:r>
    </w:p>
    <w:p w14:paraId="79045FF9"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xml:space="preserve">WARUNKI PŁATNOSĆI </w:t>
      </w:r>
    </w:p>
    <w:p w14:paraId="37E2D3CF" w14:textId="4D4FB71D" w:rsidR="007B0038" w:rsidRPr="004F069C" w:rsidRDefault="007B0038" w:rsidP="007B0038">
      <w:pPr>
        <w:pStyle w:val="Akapitzlist"/>
        <w:numPr>
          <w:ilvl w:val="0"/>
          <w:numId w:val="2"/>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 xml:space="preserve">Zapłata należności nastąpi po dostawie i odbiorze przedmiotu umowy, przelewem  na </w:t>
      </w:r>
      <w:r w:rsidR="006E32FC" w:rsidRPr="004F069C">
        <w:rPr>
          <w:rFonts w:ascii="Helvetica" w:hAnsi="Helvetica" w:cs="Helvetica"/>
          <w:sz w:val="21"/>
          <w:szCs w:val="21"/>
        </w:rPr>
        <w:t xml:space="preserve">rachunek bankowy </w:t>
      </w:r>
      <w:r w:rsidRPr="004F069C">
        <w:rPr>
          <w:rFonts w:ascii="Helvetica" w:hAnsi="Helvetica" w:cs="Helvetica"/>
          <w:sz w:val="21"/>
          <w:szCs w:val="21"/>
        </w:rPr>
        <w:t xml:space="preserve">Wykonawcy wskazane na fakturze w terminie </w:t>
      </w:r>
      <w:r w:rsidR="006E32FC" w:rsidRPr="004F069C">
        <w:rPr>
          <w:rFonts w:ascii="Helvetica" w:hAnsi="Helvetica" w:cs="Helvetica"/>
          <w:sz w:val="21"/>
          <w:szCs w:val="21"/>
        </w:rPr>
        <w:t>14</w:t>
      </w:r>
      <w:r w:rsidRPr="004F069C">
        <w:rPr>
          <w:rFonts w:ascii="Helvetica" w:hAnsi="Helvetica" w:cs="Helvetica"/>
          <w:sz w:val="21"/>
          <w:szCs w:val="21"/>
        </w:rPr>
        <w:t xml:space="preserve"> dni od daty otrzymania faktury przez Zamawiającego.</w:t>
      </w:r>
    </w:p>
    <w:p w14:paraId="13E48BE3" w14:textId="77777777" w:rsidR="007B0038" w:rsidRPr="004F069C" w:rsidRDefault="007B0038" w:rsidP="007B0038">
      <w:pPr>
        <w:pStyle w:val="Akapitzlist"/>
        <w:numPr>
          <w:ilvl w:val="0"/>
          <w:numId w:val="2"/>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Za datę dokonania płatności strony będą uważały datę przekazania przez Zamawiającego polecenia do banku.</w:t>
      </w:r>
    </w:p>
    <w:p w14:paraId="41D73538" w14:textId="77777777" w:rsidR="007B0038" w:rsidRPr="004F069C" w:rsidRDefault="007B0038" w:rsidP="007B0038">
      <w:pPr>
        <w:pStyle w:val="Akapitzlist"/>
        <w:numPr>
          <w:ilvl w:val="0"/>
          <w:numId w:val="2"/>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Faktury wystawione bezpodstawnie lub nieprawidłowo zostaną zwrócone Wykonawcy. Okres płatności rozpoczyna swój bieg od dnia otrzymania przez Zamawiającego prawidłowo wystawionej faktury.</w:t>
      </w:r>
    </w:p>
    <w:p w14:paraId="78217032" w14:textId="77777777" w:rsidR="007B0038" w:rsidRPr="004F069C" w:rsidRDefault="007B0038" w:rsidP="007B0038">
      <w:pPr>
        <w:pStyle w:val="Akapitzlist"/>
        <w:numPr>
          <w:ilvl w:val="0"/>
          <w:numId w:val="2"/>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Zamawiający oświadcza, że posiada środki finansowe wystarczające na pełne i terminowe pokrycie wynagrodzenia Wykonawcy.</w:t>
      </w:r>
    </w:p>
    <w:p w14:paraId="35DA199D" w14:textId="77777777" w:rsidR="007B0038" w:rsidRPr="004F069C" w:rsidRDefault="007B0038" w:rsidP="007B0038">
      <w:pPr>
        <w:pStyle w:val="Akapitzlist"/>
        <w:numPr>
          <w:ilvl w:val="0"/>
          <w:numId w:val="2"/>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 xml:space="preserve">Zamawiający oświadcza, że jest płatnikiem podatku VAT, posiada NIP </w:t>
      </w:r>
      <w:r w:rsidRPr="004F069C">
        <w:rPr>
          <w:rFonts w:ascii="Helvetica" w:eastAsia="Calibri" w:hAnsi="Helvetica" w:cs="Helvetica"/>
          <w:sz w:val="21"/>
          <w:szCs w:val="21"/>
        </w:rPr>
        <w:t>5521721414, REGON: 368807878,</w:t>
      </w:r>
    </w:p>
    <w:p w14:paraId="0B1561CC" w14:textId="77777777" w:rsidR="007B0038" w:rsidRPr="004F069C" w:rsidRDefault="007B0038" w:rsidP="007B0038">
      <w:pPr>
        <w:pStyle w:val="Akapitzlist"/>
        <w:numPr>
          <w:ilvl w:val="0"/>
          <w:numId w:val="2"/>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 xml:space="preserve">Wykonawca oświadcza, że jest płatnikiem podatku VAT, posiada NIP …………………, REGON. </w:t>
      </w:r>
    </w:p>
    <w:p w14:paraId="4E5586B5" w14:textId="77777777" w:rsidR="007B0038" w:rsidRPr="004F069C" w:rsidRDefault="007B0038" w:rsidP="007B0038">
      <w:pPr>
        <w:pStyle w:val="Akapitzlist"/>
        <w:numPr>
          <w:ilvl w:val="0"/>
          <w:numId w:val="2"/>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Za nieterminową realizację faktury Wykonawcy przysługują odsetki ustawowe.</w:t>
      </w:r>
    </w:p>
    <w:p w14:paraId="421D9F0D" w14:textId="77777777" w:rsidR="007B0038" w:rsidRPr="004F069C" w:rsidRDefault="007B0038" w:rsidP="007B0038">
      <w:pPr>
        <w:autoSpaceDE w:val="0"/>
        <w:autoSpaceDN w:val="0"/>
        <w:adjustRightInd w:val="0"/>
        <w:spacing w:after="0" w:line="276" w:lineRule="auto"/>
        <w:jc w:val="center"/>
        <w:rPr>
          <w:rFonts w:ascii="Helvetica" w:hAnsi="Helvetica" w:cs="Helvetica"/>
          <w:b/>
          <w:bCs/>
          <w:sz w:val="21"/>
          <w:szCs w:val="21"/>
        </w:rPr>
      </w:pPr>
    </w:p>
    <w:p w14:paraId="6CCD611A" w14:textId="47C61B86" w:rsidR="00AF47BC" w:rsidRPr="004F069C" w:rsidRDefault="007B0038" w:rsidP="00AF47BC">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 9.</w:t>
      </w:r>
    </w:p>
    <w:p w14:paraId="18150879" w14:textId="77777777" w:rsidR="00AF47BC" w:rsidRPr="004F069C" w:rsidRDefault="00AF47BC" w:rsidP="00AF47BC">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Odbiór przedmiotu zamówienia</w:t>
      </w:r>
    </w:p>
    <w:p w14:paraId="73201D0D" w14:textId="2C8B09D7" w:rsidR="00AF47BC" w:rsidRPr="004F069C" w:rsidRDefault="00AF47BC">
      <w:pPr>
        <w:pStyle w:val="Akapitzlist"/>
        <w:widowControl w:val="0"/>
        <w:numPr>
          <w:ilvl w:val="0"/>
          <w:numId w:val="20"/>
        </w:numPr>
        <w:tabs>
          <w:tab w:val="left" w:pos="0"/>
        </w:tabs>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Strony przewidują następujące odbiory:,</w:t>
      </w:r>
    </w:p>
    <w:p w14:paraId="32076719" w14:textId="33DAD0FD" w:rsidR="00AF47BC" w:rsidRPr="004F069C" w:rsidRDefault="00AF47BC">
      <w:pPr>
        <w:pStyle w:val="Akapitzlist"/>
        <w:widowControl w:val="0"/>
        <w:numPr>
          <w:ilvl w:val="0"/>
          <w:numId w:val="21"/>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odbiór końcowy obejmujący prace w zakresie niezbędnym do wystawienia faktury końcowej zgodnie z § 8 umowy oraz będący podstawą oceny prawidłowości wykonania całości zamówienia</w:t>
      </w:r>
    </w:p>
    <w:p w14:paraId="4ECC228D" w14:textId="77777777" w:rsidR="00AF47BC" w:rsidRPr="004F069C" w:rsidRDefault="00AF47BC">
      <w:pPr>
        <w:pStyle w:val="Akapitzlist"/>
        <w:numPr>
          <w:ilvl w:val="0"/>
          <w:numId w:val="20"/>
        </w:numPr>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76580FD3" w14:textId="77777777" w:rsidR="00AF47BC" w:rsidRPr="004F069C" w:rsidRDefault="00AF47BC">
      <w:pPr>
        <w:pStyle w:val="Akapitzlist"/>
        <w:numPr>
          <w:ilvl w:val="0"/>
          <w:numId w:val="20"/>
        </w:numPr>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W przypadku stwierdzenia podczas odbioru wad istotnych, które uniemożliwiają korzystanie z przedmiotu zamówienia Zamawiający odmówi odbioru i wyznaczy termin do </w:t>
      </w:r>
      <w:r w:rsidRPr="004F069C">
        <w:rPr>
          <w:rFonts w:ascii="Helvetica" w:hAnsi="Helvetica" w:cs="Helvetica"/>
          <w:color w:val="000000" w:themeColor="text1"/>
          <w:sz w:val="21"/>
          <w:szCs w:val="21"/>
        </w:rPr>
        <w:lastRenderedPageBreak/>
        <w:t xml:space="preserve">usunięcia wad. Za termin wykonania umowy rozumie się wówczas datę zgłoszenia gotowości do odbioru po usunięciu wad istotnych. Ust. 2 stosuje się odpowiednio. </w:t>
      </w:r>
    </w:p>
    <w:p w14:paraId="330F13CA" w14:textId="77777777" w:rsidR="00AF47BC" w:rsidRPr="004F069C" w:rsidRDefault="00AF47BC">
      <w:pPr>
        <w:pStyle w:val="Akapitzlist"/>
        <w:numPr>
          <w:ilvl w:val="0"/>
          <w:numId w:val="20"/>
        </w:numPr>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zgłosi pisemnie Zamawiającemu gotowość do odbioru wykonanych instalacji.</w:t>
      </w:r>
    </w:p>
    <w:p w14:paraId="35FB99F5" w14:textId="77777777" w:rsidR="00AF47BC" w:rsidRPr="004F069C" w:rsidRDefault="00AF47BC">
      <w:pPr>
        <w:pStyle w:val="Akapitzlist"/>
        <w:numPr>
          <w:ilvl w:val="0"/>
          <w:numId w:val="20"/>
        </w:numPr>
        <w:spacing w:after="0" w:line="276" w:lineRule="auto"/>
        <w:jc w:val="both"/>
        <w:rPr>
          <w:rFonts w:ascii="Helvetica" w:hAnsi="Helvetica" w:cs="Helvetica"/>
          <w:color w:val="000000" w:themeColor="text1"/>
          <w:sz w:val="21"/>
          <w:szCs w:val="21"/>
        </w:rPr>
      </w:pPr>
      <w:r w:rsidRPr="004F069C">
        <w:rPr>
          <w:rFonts w:ascii="Helvetica" w:hAnsi="Helvetica" w:cs="Helvetica"/>
          <w:b/>
          <w:sz w:val="21"/>
          <w:szCs w:val="21"/>
        </w:rPr>
        <w:t xml:space="preserve">Termin odbioru końcowego wyznaczy Zamawiający w ciągu 2 dni od daty pisemnego zawiadomienia go przez Wykonawcę o zakończeniu prac i gotowości do przystąpienia do odbioru. Termin ten nie może być dłuższy niż 3 dni od dnia zgłoszenia o którym mowa w ust. 4. </w:t>
      </w:r>
    </w:p>
    <w:p w14:paraId="6F83B465" w14:textId="104E1FE4" w:rsidR="00AF47BC" w:rsidRPr="004F069C" w:rsidRDefault="00AF47BC">
      <w:pPr>
        <w:pStyle w:val="Akapitzlist"/>
        <w:numPr>
          <w:ilvl w:val="0"/>
          <w:numId w:val="20"/>
        </w:numPr>
        <w:spacing w:after="0" w:line="276" w:lineRule="auto"/>
        <w:jc w:val="both"/>
        <w:rPr>
          <w:rFonts w:ascii="Helvetica" w:hAnsi="Helvetica" w:cs="Helvetica"/>
          <w:color w:val="000000" w:themeColor="text1"/>
          <w:sz w:val="21"/>
          <w:szCs w:val="21"/>
        </w:rPr>
      </w:pPr>
      <w:r w:rsidRPr="004F069C">
        <w:rPr>
          <w:rFonts w:ascii="Helvetica" w:hAnsi="Helvetica" w:cs="Helvetica"/>
          <w:sz w:val="21"/>
          <w:szCs w:val="21"/>
        </w:rPr>
        <w:t>Zgłaszając gotowość do odbioru końcowego Wykonawca przedstawi Zamawiającemu dla każdej rozliczanej instalacji:</w:t>
      </w:r>
    </w:p>
    <w:p w14:paraId="2AAC8266" w14:textId="77777777" w:rsidR="00AF47BC" w:rsidRPr="004F069C" w:rsidRDefault="00AF47BC">
      <w:pPr>
        <w:pStyle w:val="Akapitzlist"/>
        <w:widowControl w:val="0"/>
        <w:numPr>
          <w:ilvl w:val="0"/>
          <w:numId w:val="17"/>
        </w:numPr>
        <w:autoSpaceDE w:val="0"/>
        <w:autoSpaceDN w:val="0"/>
        <w:adjustRightInd w:val="0"/>
        <w:spacing w:after="0" w:line="276" w:lineRule="auto"/>
        <w:ind w:left="1002" w:hanging="294"/>
        <w:rPr>
          <w:rFonts w:ascii="Helvetica" w:hAnsi="Helvetica" w:cs="Helvetica"/>
          <w:sz w:val="21"/>
          <w:szCs w:val="21"/>
        </w:rPr>
      </w:pPr>
      <w:r w:rsidRPr="004F069C">
        <w:rPr>
          <w:rFonts w:ascii="Helvetica" w:hAnsi="Helvetica" w:cs="Helvetica"/>
          <w:sz w:val="21"/>
          <w:szCs w:val="21"/>
        </w:rPr>
        <w:t>protokoły badań i sprawdzeń z wynikiem pozytywnym, w tym:</w:t>
      </w:r>
    </w:p>
    <w:p w14:paraId="371358B3" w14:textId="77777777" w:rsidR="00AF47BC" w:rsidRPr="004F069C" w:rsidRDefault="00AF47BC">
      <w:pPr>
        <w:pStyle w:val="Akapitzlist"/>
        <w:widowControl w:val="0"/>
        <w:numPr>
          <w:ilvl w:val="0"/>
          <w:numId w:val="18"/>
        </w:numPr>
        <w:autoSpaceDE w:val="0"/>
        <w:autoSpaceDN w:val="0"/>
        <w:adjustRightInd w:val="0"/>
        <w:spacing w:after="0" w:line="276" w:lineRule="auto"/>
        <w:ind w:left="1002"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protokół sprawdzenia rodzaju i mocy zainstalowanych źródeł oraz parametrów przetwornika,</w:t>
      </w:r>
    </w:p>
    <w:p w14:paraId="7C3E961A" w14:textId="77777777" w:rsidR="00AF47BC" w:rsidRPr="004F069C" w:rsidRDefault="00AF47BC">
      <w:pPr>
        <w:pStyle w:val="Akapitzlist"/>
        <w:widowControl w:val="0"/>
        <w:numPr>
          <w:ilvl w:val="0"/>
          <w:numId w:val="18"/>
        </w:numPr>
        <w:autoSpaceDE w:val="0"/>
        <w:autoSpaceDN w:val="0"/>
        <w:adjustRightInd w:val="0"/>
        <w:spacing w:after="0" w:line="276" w:lineRule="auto"/>
        <w:ind w:left="1002"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protokół szczelności instalacji,</w:t>
      </w:r>
    </w:p>
    <w:p w14:paraId="081163CD" w14:textId="77777777" w:rsidR="00AF47BC" w:rsidRPr="004F069C" w:rsidRDefault="00AF47BC">
      <w:pPr>
        <w:pStyle w:val="Akapitzlist"/>
        <w:widowControl w:val="0"/>
        <w:numPr>
          <w:ilvl w:val="0"/>
          <w:numId w:val="18"/>
        </w:numPr>
        <w:autoSpaceDE w:val="0"/>
        <w:autoSpaceDN w:val="0"/>
        <w:adjustRightInd w:val="0"/>
        <w:spacing w:after="0" w:line="276" w:lineRule="auto"/>
        <w:ind w:left="1002" w:hanging="294"/>
        <w:jc w:val="both"/>
        <w:rPr>
          <w:rFonts w:ascii="Helvetica" w:hAnsi="Helvetica" w:cs="Helvetica"/>
          <w:color w:val="000000"/>
          <w:sz w:val="21"/>
          <w:szCs w:val="21"/>
        </w:rPr>
      </w:pPr>
      <w:r w:rsidRPr="004F069C">
        <w:rPr>
          <w:rFonts w:ascii="Helvetica" w:hAnsi="Helvetica" w:cs="Helvetica"/>
          <w:color w:val="000000"/>
          <w:sz w:val="21"/>
          <w:szCs w:val="21"/>
        </w:rPr>
        <w:t>inne protokoły badań i sprawdzeń, które zostaną zalecone przez Zamawiającego;</w:t>
      </w:r>
    </w:p>
    <w:p w14:paraId="1E2E68CC" w14:textId="77777777" w:rsidR="00AF47BC" w:rsidRPr="004F069C" w:rsidRDefault="00AF47BC">
      <w:pPr>
        <w:pStyle w:val="Akapitzlist"/>
        <w:widowControl w:val="0"/>
        <w:numPr>
          <w:ilvl w:val="0"/>
          <w:numId w:val="17"/>
        </w:numPr>
        <w:autoSpaceDE w:val="0"/>
        <w:autoSpaceDN w:val="0"/>
        <w:adjustRightInd w:val="0"/>
        <w:spacing w:after="0" w:line="276" w:lineRule="auto"/>
        <w:ind w:left="1002" w:hanging="294"/>
        <w:jc w:val="both"/>
        <w:rPr>
          <w:rFonts w:ascii="Helvetica" w:hAnsi="Helvetica" w:cs="Helvetica"/>
          <w:color w:val="000000"/>
          <w:sz w:val="21"/>
          <w:szCs w:val="21"/>
        </w:rPr>
      </w:pPr>
      <w:r w:rsidRPr="004F069C">
        <w:rPr>
          <w:rFonts w:ascii="Helvetica" w:hAnsi="Helvetica" w:cs="Helvetica"/>
          <w:color w:val="000000"/>
          <w:sz w:val="21"/>
          <w:szCs w:val="21"/>
        </w:rPr>
        <w:t>deklaracje zgodności lub certyfikaty, atesty zgodności na wbudowane materiały;</w:t>
      </w:r>
    </w:p>
    <w:p w14:paraId="75770BDC" w14:textId="5E6125D2" w:rsidR="00AF47BC" w:rsidRPr="004F069C" w:rsidRDefault="00AF47BC">
      <w:pPr>
        <w:pStyle w:val="Akapitzlist"/>
        <w:widowControl w:val="0"/>
        <w:numPr>
          <w:ilvl w:val="0"/>
          <w:numId w:val="17"/>
        </w:numPr>
        <w:autoSpaceDE w:val="0"/>
        <w:autoSpaceDN w:val="0"/>
        <w:adjustRightInd w:val="0"/>
        <w:spacing w:after="0" w:line="276" w:lineRule="auto"/>
        <w:ind w:left="1002" w:hanging="294"/>
        <w:jc w:val="both"/>
        <w:rPr>
          <w:rFonts w:ascii="Helvetica" w:hAnsi="Helvetica" w:cs="Helvetica"/>
          <w:sz w:val="21"/>
          <w:szCs w:val="21"/>
        </w:rPr>
      </w:pPr>
      <w:r w:rsidRPr="004F069C">
        <w:rPr>
          <w:rFonts w:ascii="Helvetica" w:hAnsi="Helvetica" w:cs="Helvetica"/>
          <w:color w:val="000000"/>
          <w:sz w:val="21"/>
          <w:szCs w:val="21"/>
        </w:rPr>
        <w:t xml:space="preserve">protokoły odbioru wykonanej instalacji zawierający informację o przeszkoleniu </w:t>
      </w:r>
      <w:r w:rsidR="00ED2A9A" w:rsidRPr="004F069C">
        <w:rPr>
          <w:rFonts w:ascii="Helvetica" w:hAnsi="Helvetica" w:cs="Helvetica"/>
          <w:color w:val="000000"/>
          <w:sz w:val="21"/>
          <w:szCs w:val="21"/>
        </w:rPr>
        <w:t xml:space="preserve">pracowników Zamawiającego </w:t>
      </w:r>
      <w:r w:rsidRPr="004F069C">
        <w:rPr>
          <w:rFonts w:ascii="Helvetica" w:hAnsi="Helvetica" w:cs="Helvetica"/>
          <w:color w:val="000000"/>
          <w:sz w:val="21"/>
          <w:szCs w:val="21"/>
        </w:rPr>
        <w:t xml:space="preserve">w zakresie obsługi </w:t>
      </w:r>
      <w:r w:rsidRPr="004F069C">
        <w:rPr>
          <w:rFonts w:ascii="Helvetica" w:hAnsi="Helvetica" w:cs="Helvetica"/>
          <w:sz w:val="21"/>
          <w:szCs w:val="21"/>
        </w:rPr>
        <w:t xml:space="preserve">instalacji </w:t>
      </w:r>
      <w:r w:rsidRPr="004F069C">
        <w:rPr>
          <w:rFonts w:ascii="Helvetica" w:hAnsi="Helvetica" w:cs="Helvetica"/>
          <w:color w:val="000000"/>
          <w:sz w:val="21"/>
          <w:szCs w:val="21"/>
        </w:rPr>
        <w:t>i przekazaniu instrukcji użytkowania;</w:t>
      </w:r>
    </w:p>
    <w:p w14:paraId="730EE823" w14:textId="5B906426" w:rsidR="00AF47BC" w:rsidRPr="004F069C" w:rsidRDefault="00AF47BC">
      <w:pPr>
        <w:pStyle w:val="Akapitzlist"/>
        <w:widowControl w:val="0"/>
        <w:numPr>
          <w:ilvl w:val="0"/>
          <w:numId w:val="17"/>
        </w:numPr>
        <w:autoSpaceDE w:val="0"/>
        <w:autoSpaceDN w:val="0"/>
        <w:adjustRightInd w:val="0"/>
        <w:spacing w:after="0" w:line="276" w:lineRule="auto"/>
        <w:ind w:left="1002" w:hanging="294"/>
        <w:jc w:val="both"/>
        <w:rPr>
          <w:rFonts w:ascii="Helvetica" w:hAnsi="Helvetica" w:cs="Helvetica"/>
          <w:sz w:val="21"/>
          <w:szCs w:val="21"/>
        </w:rPr>
      </w:pPr>
      <w:r w:rsidRPr="004F069C">
        <w:rPr>
          <w:rFonts w:ascii="Helvetica" w:hAnsi="Helvetica" w:cs="Helvetica"/>
          <w:sz w:val="21"/>
          <w:szCs w:val="21"/>
        </w:rPr>
        <w:t>potwierdzenie przekazania instrukcji użytkowania zestawu napisaną językiem nietechnicznym dla</w:t>
      </w:r>
      <w:r w:rsidR="00ED2A9A" w:rsidRPr="004F069C">
        <w:rPr>
          <w:rFonts w:ascii="Helvetica" w:hAnsi="Helvetica" w:cs="Helvetica"/>
          <w:sz w:val="21"/>
          <w:szCs w:val="21"/>
        </w:rPr>
        <w:t xml:space="preserve"> Zamawiającego</w:t>
      </w:r>
      <w:r w:rsidRPr="004F069C">
        <w:rPr>
          <w:rFonts w:ascii="Helvetica" w:hAnsi="Helvetica" w:cs="Helvetica"/>
          <w:sz w:val="21"/>
          <w:szCs w:val="21"/>
        </w:rPr>
        <w:t>;</w:t>
      </w:r>
    </w:p>
    <w:p w14:paraId="1DEC723D" w14:textId="2DD6A71B" w:rsidR="00AF47BC" w:rsidRPr="004F069C" w:rsidRDefault="00AF47BC">
      <w:pPr>
        <w:pStyle w:val="Akapitzlist"/>
        <w:widowControl w:val="0"/>
        <w:numPr>
          <w:ilvl w:val="0"/>
          <w:numId w:val="17"/>
        </w:numPr>
        <w:autoSpaceDE w:val="0"/>
        <w:autoSpaceDN w:val="0"/>
        <w:adjustRightInd w:val="0"/>
        <w:spacing w:after="0" w:line="276" w:lineRule="auto"/>
        <w:ind w:left="1002" w:hanging="294"/>
        <w:jc w:val="both"/>
        <w:rPr>
          <w:rFonts w:ascii="Helvetica" w:hAnsi="Helvetica" w:cs="Helvetica"/>
          <w:color w:val="000000"/>
          <w:sz w:val="21"/>
          <w:szCs w:val="21"/>
        </w:rPr>
      </w:pPr>
      <w:r w:rsidRPr="004F069C">
        <w:rPr>
          <w:rFonts w:ascii="Helvetica" w:hAnsi="Helvetica" w:cs="Helvetica"/>
          <w:color w:val="000000"/>
          <w:sz w:val="21"/>
          <w:szCs w:val="21"/>
        </w:rPr>
        <w:t xml:space="preserve">potwierdzenie przekazania </w:t>
      </w:r>
      <w:r w:rsidR="00ED2A9A" w:rsidRPr="004F069C">
        <w:rPr>
          <w:rFonts w:ascii="Helvetica" w:hAnsi="Helvetica" w:cs="Helvetica"/>
          <w:color w:val="000000"/>
          <w:sz w:val="21"/>
          <w:szCs w:val="21"/>
        </w:rPr>
        <w:t xml:space="preserve">Zamawiającego </w:t>
      </w:r>
      <w:r w:rsidRPr="004F069C">
        <w:rPr>
          <w:rFonts w:ascii="Helvetica" w:hAnsi="Helvetica" w:cs="Helvetica"/>
          <w:color w:val="000000"/>
          <w:sz w:val="21"/>
          <w:szCs w:val="21"/>
        </w:rPr>
        <w:t>wykazu i harmonogramu obowiązkowych przeglądów gwarancyjnych,</w:t>
      </w:r>
    </w:p>
    <w:p w14:paraId="12E75AD1" w14:textId="26AD275E" w:rsidR="00AF47BC" w:rsidRPr="004F069C" w:rsidRDefault="00AF47BC">
      <w:pPr>
        <w:pStyle w:val="Akapitzlist"/>
        <w:widowControl w:val="0"/>
        <w:numPr>
          <w:ilvl w:val="0"/>
          <w:numId w:val="17"/>
        </w:numPr>
        <w:autoSpaceDE w:val="0"/>
        <w:autoSpaceDN w:val="0"/>
        <w:adjustRightInd w:val="0"/>
        <w:spacing w:after="0" w:line="276" w:lineRule="auto"/>
        <w:ind w:left="1002" w:hanging="294"/>
        <w:jc w:val="both"/>
        <w:rPr>
          <w:rFonts w:ascii="Helvetica" w:hAnsi="Helvetica" w:cs="Helvetica"/>
          <w:sz w:val="21"/>
          <w:szCs w:val="21"/>
        </w:rPr>
      </w:pPr>
      <w:r w:rsidRPr="004F069C">
        <w:rPr>
          <w:rFonts w:ascii="Helvetica" w:hAnsi="Helvetica" w:cs="Helvetica"/>
          <w:sz w:val="21"/>
          <w:szCs w:val="21"/>
        </w:rPr>
        <w:t xml:space="preserve">potwierdzenie przekazania </w:t>
      </w:r>
      <w:r w:rsidR="00ED2A9A" w:rsidRPr="004F069C">
        <w:rPr>
          <w:rFonts w:ascii="Helvetica" w:hAnsi="Helvetica" w:cs="Helvetica"/>
          <w:sz w:val="21"/>
          <w:szCs w:val="21"/>
        </w:rPr>
        <w:t xml:space="preserve">Zamawiającemu </w:t>
      </w:r>
      <w:r w:rsidRPr="004F069C">
        <w:rPr>
          <w:rFonts w:ascii="Helvetica" w:hAnsi="Helvetica" w:cs="Helvetica"/>
          <w:sz w:val="21"/>
          <w:szCs w:val="21"/>
        </w:rPr>
        <w:t>katalogu zdarzeń (awarii, usterek) stanowiących wezwanie nieuzasadnione, których koszty pokrywa użytkownik,</w:t>
      </w:r>
    </w:p>
    <w:p w14:paraId="5093B06F" w14:textId="77777777" w:rsidR="00AF47BC" w:rsidRPr="004F069C" w:rsidRDefault="00AF47BC">
      <w:pPr>
        <w:pStyle w:val="Akapitzlist"/>
        <w:widowControl w:val="0"/>
        <w:numPr>
          <w:ilvl w:val="0"/>
          <w:numId w:val="17"/>
        </w:numPr>
        <w:autoSpaceDE w:val="0"/>
        <w:autoSpaceDN w:val="0"/>
        <w:adjustRightInd w:val="0"/>
        <w:spacing w:after="0" w:line="276" w:lineRule="auto"/>
        <w:ind w:left="1002" w:hanging="294"/>
        <w:jc w:val="both"/>
        <w:rPr>
          <w:rFonts w:ascii="Helvetica" w:hAnsi="Helvetica" w:cs="Helvetica"/>
          <w:sz w:val="21"/>
          <w:szCs w:val="21"/>
        </w:rPr>
      </w:pPr>
      <w:r w:rsidRPr="004F069C">
        <w:rPr>
          <w:rFonts w:ascii="Helvetica" w:hAnsi="Helvetica" w:cs="Helvetica"/>
          <w:sz w:val="21"/>
          <w:szCs w:val="21"/>
        </w:rPr>
        <w:t>dokumentację zgłoszeniową do Operatora Systemu Dystrybucji (OSD) wraz z potwierdzeniem przekazania jej do zakładu energetycznego z zastrzeżeniem, że jeżeli OSD wskaże w późniejszym terminie braki w dokumentacji zgłoszeniowej Wykonawca ma obowiązek je usunąć w ramach gwarancji pod rygorem zapłaty kar umownych przewidzianych dla niewykonania lub niewłaściwego wykonania obowiązków gwarancyjnych.</w:t>
      </w:r>
    </w:p>
    <w:p w14:paraId="4CE4681E" w14:textId="5BCC08C7" w:rsidR="00AF47BC" w:rsidRPr="004F069C" w:rsidRDefault="00AF47BC">
      <w:pPr>
        <w:pStyle w:val="Akapitzlist"/>
        <w:numPr>
          <w:ilvl w:val="0"/>
          <w:numId w:val="20"/>
        </w:numPr>
        <w:spacing w:after="0" w:line="240" w:lineRule="auto"/>
        <w:ind w:left="426" w:hanging="426"/>
        <w:jc w:val="both"/>
        <w:rPr>
          <w:rFonts w:ascii="Helvetica" w:hAnsi="Helvetica" w:cs="Helvetica"/>
          <w:b/>
          <w:sz w:val="21"/>
          <w:szCs w:val="21"/>
        </w:rPr>
      </w:pPr>
      <w:r w:rsidRPr="004F069C">
        <w:rPr>
          <w:rFonts w:ascii="Helvetica" w:hAnsi="Helvetica" w:cs="Helvetica"/>
          <w:b/>
          <w:sz w:val="21"/>
          <w:szCs w:val="21"/>
        </w:rPr>
        <w:t>Podczas odbioru końcowego stosowane będą następujące zasady:</w:t>
      </w:r>
    </w:p>
    <w:p w14:paraId="717B1FE9" w14:textId="77777777" w:rsidR="00AF47BC" w:rsidRPr="004F069C" w:rsidRDefault="00AF47BC">
      <w:pPr>
        <w:pStyle w:val="Akapitzlist"/>
        <w:widowControl w:val="0"/>
        <w:numPr>
          <w:ilvl w:val="1"/>
          <w:numId w:val="19"/>
        </w:numPr>
        <w:autoSpaceDE w:val="0"/>
        <w:autoSpaceDN w:val="0"/>
        <w:adjustRightInd w:val="0"/>
        <w:spacing w:after="0" w:line="276" w:lineRule="auto"/>
        <w:ind w:left="709" w:hanging="283"/>
        <w:jc w:val="both"/>
        <w:rPr>
          <w:rFonts w:ascii="Helvetica" w:hAnsi="Helvetica" w:cs="Helvetica"/>
          <w:sz w:val="21"/>
          <w:szCs w:val="21"/>
        </w:rPr>
      </w:pPr>
      <w:r w:rsidRPr="004F069C">
        <w:rPr>
          <w:rFonts w:ascii="Helvetica" w:hAnsi="Helvetica" w:cs="Helvetica"/>
          <w:sz w:val="21"/>
          <w:szCs w:val="21"/>
        </w:rPr>
        <w:t>jeżeli Zamawiający stwierdzi wady istotne nie dokona odbioru i wyznaczy termin ich usunięcia;</w:t>
      </w:r>
    </w:p>
    <w:p w14:paraId="1B8425C2" w14:textId="14ABF3E3" w:rsidR="00AF47BC" w:rsidRPr="004F069C" w:rsidRDefault="00AF47BC">
      <w:pPr>
        <w:pStyle w:val="Akapitzlist"/>
        <w:widowControl w:val="0"/>
        <w:numPr>
          <w:ilvl w:val="1"/>
          <w:numId w:val="19"/>
        </w:numPr>
        <w:autoSpaceDE w:val="0"/>
        <w:autoSpaceDN w:val="0"/>
        <w:adjustRightInd w:val="0"/>
        <w:spacing w:after="0" w:line="276" w:lineRule="auto"/>
        <w:ind w:left="709" w:hanging="283"/>
        <w:jc w:val="both"/>
        <w:rPr>
          <w:rFonts w:ascii="Helvetica" w:hAnsi="Helvetica" w:cs="Helvetica"/>
          <w:sz w:val="21"/>
          <w:szCs w:val="21"/>
        </w:rPr>
      </w:pPr>
      <w:r w:rsidRPr="004F069C">
        <w:rPr>
          <w:rFonts w:ascii="Helvetica" w:hAnsi="Helvetica" w:cs="Helvetica"/>
          <w:sz w:val="21"/>
          <w:szCs w:val="21"/>
        </w:rPr>
        <w:t xml:space="preserve">jeżeli Zamawiający stwierdzi usterki, które nie uniemożliwiają korzystania </w:t>
      </w:r>
      <w:r w:rsidRPr="004F069C">
        <w:rPr>
          <w:rFonts w:ascii="Helvetica" w:hAnsi="Helvetica" w:cs="Helvetica"/>
          <w:sz w:val="21"/>
          <w:szCs w:val="21"/>
        </w:rPr>
        <w:br/>
        <w:t xml:space="preserve">z przedmiotu zamówienia, dokona odbioru i wyznaczy termin ich usunięcia </w:t>
      </w:r>
      <w:r w:rsidRPr="004F069C">
        <w:rPr>
          <w:rFonts w:ascii="Helvetica" w:hAnsi="Helvetica" w:cs="Helvetica"/>
          <w:sz w:val="21"/>
          <w:szCs w:val="21"/>
        </w:rPr>
        <w:br/>
        <w:t>z zastrzeżeniem § 1</w:t>
      </w:r>
      <w:r w:rsidR="00D90EB1" w:rsidRPr="004F069C">
        <w:rPr>
          <w:rFonts w:ascii="Helvetica" w:hAnsi="Helvetica" w:cs="Helvetica"/>
          <w:sz w:val="21"/>
          <w:szCs w:val="21"/>
        </w:rPr>
        <w:t>0</w:t>
      </w:r>
      <w:r w:rsidRPr="004F069C">
        <w:rPr>
          <w:rFonts w:ascii="Helvetica" w:hAnsi="Helvetica" w:cs="Helvetica"/>
          <w:sz w:val="21"/>
          <w:szCs w:val="21"/>
        </w:rPr>
        <w:t xml:space="preserve"> ust. 1 pkt 1 lit b umowy;</w:t>
      </w:r>
    </w:p>
    <w:p w14:paraId="37A93D8C" w14:textId="77777777" w:rsidR="00AF47BC" w:rsidRPr="004F069C" w:rsidRDefault="00AF47BC">
      <w:pPr>
        <w:pStyle w:val="Akapitzlist"/>
        <w:widowControl w:val="0"/>
        <w:numPr>
          <w:ilvl w:val="1"/>
          <w:numId w:val="19"/>
        </w:numPr>
        <w:autoSpaceDE w:val="0"/>
        <w:autoSpaceDN w:val="0"/>
        <w:adjustRightInd w:val="0"/>
        <w:spacing w:after="0" w:line="276" w:lineRule="auto"/>
        <w:ind w:left="709" w:hanging="283"/>
        <w:jc w:val="both"/>
        <w:rPr>
          <w:rFonts w:ascii="Helvetica" w:hAnsi="Helvetica" w:cs="Helvetica"/>
          <w:sz w:val="21"/>
          <w:szCs w:val="21"/>
        </w:rPr>
      </w:pPr>
      <w:r w:rsidRPr="004F069C">
        <w:rPr>
          <w:rFonts w:ascii="Helvetica" w:hAnsi="Helvetica" w:cs="Helvetica"/>
          <w:sz w:val="21"/>
          <w:szCs w:val="21"/>
        </w:rPr>
        <w:t>jeżeli wady istotne nie nadają się do usunięcia, to Zamawiający może odstąpić od umowy lub żądać wykonania przedmiotu odbioru po raz drugi.</w:t>
      </w:r>
    </w:p>
    <w:p w14:paraId="72AAF4EE" w14:textId="66C75DAF" w:rsidR="00AF47BC" w:rsidRPr="004F069C" w:rsidRDefault="00AF47BC">
      <w:pPr>
        <w:pStyle w:val="Akapitzlist"/>
        <w:widowControl w:val="0"/>
        <w:numPr>
          <w:ilvl w:val="0"/>
          <w:numId w:val="20"/>
        </w:numPr>
        <w:autoSpaceDE w:val="0"/>
        <w:autoSpaceDN w:val="0"/>
        <w:adjustRightInd w:val="0"/>
        <w:spacing w:after="0" w:line="276" w:lineRule="auto"/>
        <w:ind w:left="425" w:hanging="425"/>
        <w:jc w:val="both"/>
        <w:rPr>
          <w:rFonts w:ascii="Helvetica" w:hAnsi="Helvetica" w:cs="Helvetica"/>
          <w:sz w:val="21"/>
          <w:szCs w:val="21"/>
        </w:rPr>
      </w:pPr>
      <w:r w:rsidRPr="004F069C">
        <w:rPr>
          <w:rFonts w:ascii="Helvetica" w:hAnsi="Helvetica" w:cs="Helvetica"/>
          <w:sz w:val="21"/>
          <w:szCs w:val="21"/>
        </w:rPr>
        <w:t xml:space="preserve">W przypadku określonym, w ust. </w:t>
      </w:r>
      <w:r w:rsidR="00D90EB1" w:rsidRPr="004F069C">
        <w:rPr>
          <w:rFonts w:ascii="Helvetica" w:hAnsi="Helvetica" w:cs="Helvetica"/>
          <w:sz w:val="21"/>
          <w:szCs w:val="21"/>
        </w:rPr>
        <w:t>7</w:t>
      </w:r>
      <w:r w:rsidRPr="004F069C">
        <w:rPr>
          <w:rFonts w:ascii="Helvetica" w:hAnsi="Helvetica" w:cs="Helvetica"/>
          <w:sz w:val="21"/>
          <w:szCs w:val="21"/>
        </w:rPr>
        <w:t xml:space="preserve"> pkt 1) terminem wykonania zamówienia przez wykonawcę - branym pod uwagę przy naliczeniu kary umownej, o której mowa w § 1</w:t>
      </w:r>
      <w:r w:rsidR="00D90EB1" w:rsidRPr="004F069C">
        <w:rPr>
          <w:rFonts w:ascii="Helvetica" w:hAnsi="Helvetica" w:cs="Helvetica"/>
          <w:sz w:val="21"/>
          <w:szCs w:val="21"/>
        </w:rPr>
        <w:t>0</w:t>
      </w:r>
      <w:r w:rsidRPr="004F069C">
        <w:rPr>
          <w:rFonts w:ascii="Helvetica" w:hAnsi="Helvetica" w:cs="Helvetica"/>
          <w:sz w:val="21"/>
          <w:szCs w:val="21"/>
        </w:rPr>
        <w:t xml:space="preserve"> ust. 1 pkt 1 lit. a)  będzie data odbioru po usunięciu wad istotnych. </w:t>
      </w:r>
    </w:p>
    <w:p w14:paraId="23833CD5" w14:textId="77777777" w:rsidR="00AF47BC" w:rsidRPr="004F069C" w:rsidRDefault="00AF47BC">
      <w:pPr>
        <w:pStyle w:val="Akapitzlist"/>
        <w:widowControl w:val="0"/>
        <w:numPr>
          <w:ilvl w:val="0"/>
          <w:numId w:val="20"/>
        </w:numPr>
        <w:autoSpaceDE w:val="0"/>
        <w:autoSpaceDN w:val="0"/>
        <w:adjustRightInd w:val="0"/>
        <w:spacing w:after="0" w:line="276" w:lineRule="auto"/>
        <w:ind w:left="426" w:hanging="426"/>
        <w:jc w:val="both"/>
        <w:rPr>
          <w:rFonts w:ascii="Helvetica" w:hAnsi="Helvetica" w:cs="Helvetica"/>
          <w:sz w:val="21"/>
          <w:szCs w:val="21"/>
        </w:rPr>
      </w:pPr>
      <w:r w:rsidRPr="004F069C">
        <w:rPr>
          <w:rFonts w:ascii="Helvetica" w:hAnsi="Helvetica" w:cs="Helvetica"/>
          <w:sz w:val="21"/>
          <w:szCs w:val="21"/>
        </w:rPr>
        <w:t xml:space="preserve">Z czynności odbioru strony spiszą protokół w formie pisemnej w dwóch egzemplarzach. </w:t>
      </w:r>
    </w:p>
    <w:p w14:paraId="48A46E8D" w14:textId="7C329ABC" w:rsidR="00AF47BC" w:rsidRPr="004F069C" w:rsidRDefault="00AF47BC" w:rsidP="00AF47BC">
      <w:pPr>
        <w:pStyle w:val="Akapitzlist"/>
        <w:widowControl w:val="0"/>
        <w:numPr>
          <w:ilvl w:val="0"/>
          <w:numId w:val="20"/>
        </w:numPr>
        <w:autoSpaceDE w:val="0"/>
        <w:autoSpaceDN w:val="0"/>
        <w:adjustRightInd w:val="0"/>
        <w:spacing w:after="0" w:line="276" w:lineRule="auto"/>
        <w:ind w:left="426" w:hanging="426"/>
        <w:jc w:val="both"/>
        <w:rPr>
          <w:rFonts w:ascii="Helvetica" w:eastAsia="Calibri" w:hAnsi="Helvetica" w:cs="Helvetica"/>
          <w:color w:val="000000" w:themeColor="text1"/>
          <w:sz w:val="21"/>
          <w:szCs w:val="21"/>
        </w:rPr>
      </w:pPr>
      <w:r w:rsidRPr="004F069C">
        <w:rPr>
          <w:rFonts w:ascii="Helvetica" w:hAnsi="Helvetica" w:cs="Helvetica"/>
          <w:b/>
          <w:sz w:val="21"/>
          <w:szCs w:val="21"/>
        </w:rPr>
        <w:t>W momencie odbioru końcowego Wykonawca przekaże Zamawiającemu kartę gwarancyjną</w:t>
      </w:r>
      <w:r w:rsidRPr="004F069C">
        <w:rPr>
          <w:rFonts w:ascii="Helvetica" w:hAnsi="Helvetica" w:cs="Helvetica"/>
          <w:sz w:val="21"/>
          <w:szCs w:val="21"/>
        </w:rPr>
        <w:t xml:space="preserve"> na wykonane roboty oraz zainstalowane urządzenia i sprzęt</w:t>
      </w:r>
      <w:r w:rsidR="00D90EB1" w:rsidRPr="004F069C">
        <w:rPr>
          <w:rFonts w:ascii="Helvetica" w:hAnsi="Helvetica" w:cs="Helvetica"/>
          <w:sz w:val="21"/>
          <w:szCs w:val="21"/>
        </w:rPr>
        <w:t>, zgodnie z załącznikiem nr 3.</w:t>
      </w:r>
    </w:p>
    <w:p w14:paraId="5E6D1454"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51A2F5C1"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62690E0A"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595FA3F8"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4E66A70C"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0BE0AF5C"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5F25EC91" w14:textId="47DA1BF3" w:rsidR="00ED2A9A" w:rsidRPr="004F069C" w:rsidRDefault="00ED2A9A" w:rsidP="00ED2A9A">
      <w:pPr>
        <w:widowControl w:val="0"/>
        <w:autoSpaceDE w:val="0"/>
        <w:autoSpaceDN w:val="0"/>
        <w:adjustRightInd w:val="0"/>
        <w:spacing w:line="276" w:lineRule="auto"/>
        <w:jc w:val="center"/>
        <w:rPr>
          <w:rFonts w:ascii="Helvetica" w:hAnsi="Helvetica" w:cs="Helvetica"/>
          <w:b/>
          <w:sz w:val="21"/>
          <w:szCs w:val="21"/>
        </w:rPr>
      </w:pPr>
      <w:r w:rsidRPr="004F069C">
        <w:rPr>
          <w:rFonts w:ascii="Helvetica" w:hAnsi="Helvetica" w:cs="Helvetica"/>
          <w:b/>
          <w:sz w:val="21"/>
          <w:szCs w:val="21"/>
        </w:rPr>
        <w:t>§ 1</w:t>
      </w:r>
      <w:r w:rsidR="00565818" w:rsidRPr="004F069C">
        <w:rPr>
          <w:rFonts w:ascii="Helvetica" w:hAnsi="Helvetica" w:cs="Helvetica"/>
          <w:b/>
          <w:sz w:val="21"/>
          <w:szCs w:val="21"/>
        </w:rPr>
        <w:t>0</w:t>
      </w:r>
    </w:p>
    <w:p w14:paraId="4CF16FE9" w14:textId="77777777" w:rsidR="00ED2A9A" w:rsidRPr="004F069C" w:rsidRDefault="00ED2A9A" w:rsidP="00ED2A9A">
      <w:pPr>
        <w:widowControl w:val="0"/>
        <w:autoSpaceDE w:val="0"/>
        <w:autoSpaceDN w:val="0"/>
        <w:adjustRightInd w:val="0"/>
        <w:spacing w:line="276" w:lineRule="auto"/>
        <w:jc w:val="center"/>
        <w:rPr>
          <w:rFonts w:ascii="Helvetica" w:hAnsi="Helvetica" w:cs="Helvetica"/>
          <w:b/>
          <w:sz w:val="21"/>
          <w:szCs w:val="21"/>
        </w:rPr>
      </w:pPr>
      <w:r w:rsidRPr="004F069C">
        <w:rPr>
          <w:rFonts w:ascii="Helvetica" w:hAnsi="Helvetica" w:cs="Helvetica"/>
          <w:b/>
          <w:sz w:val="21"/>
          <w:szCs w:val="21"/>
        </w:rPr>
        <w:t>Kary umowne</w:t>
      </w:r>
    </w:p>
    <w:p w14:paraId="655F136F" w14:textId="77777777" w:rsidR="00ED2A9A" w:rsidRPr="004F069C" w:rsidRDefault="00ED2A9A">
      <w:pPr>
        <w:pStyle w:val="Akapitzlist"/>
        <w:widowControl w:val="0"/>
        <w:numPr>
          <w:ilvl w:val="0"/>
          <w:numId w:val="23"/>
        </w:numPr>
        <w:autoSpaceDE w:val="0"/>
        <w:autoSpaceDN w:val="0"/>
        <w:adjustRightInd w:val="0"/>
        <w:spacing w:after="0" w:line="276" w:lineRule="auto"/>
        <w:ind w:left="426" w:hanging="426"/>
        <w:jc w:val="both"/>
        <w:rPr>
          <w:rFonts w:ascii="Helvetica" w:hAnsi="Helvetica" w:cs="Helvetica"/>
          <w:sz w:val="21"/>
          <w:szCs w:val="21"/>
        </w:rPr>
      </w:pPr>
      <w:r w:rsidRPr="004F069C">
        <w:rPr>
          <w:rFonts w:ascii="Helvetica" w:hAnsi="Helvetica" w:cs="Helvetica"/>
          <w:sz w:val="21"/>
          <w:szCs w:val="21"/>
        </w:rPr>
        <w:t>Strony postanawiają, że obowiązującą je formę odszkodowania stanowią kary umowne. Kary te będą naliczane w następujących wypadkach i wysokościach:</w:t>
      </w:r>
    </w:p>
    <w:p w14:paraId="0B7988B5" w14:textId="77777777" w:rsidR="00ED2A9A" w:rsidRPr="004F069C" w:rsidRDefault="00ED2A9A">
      <w:pPr>
        <w:pStyle w:val="Akapitzlist"/>
        <w:widowControl w:val="0"/>
        <w:numPr>
          <w:ilvl w:val="0"/>
          <w:numId w:val="24"/>
        </w:numPr>
        <w:autoSpaceDE w:val="0"/>
        <w:autoSpaceDN w:val="0"/>
        <w:adjustRightInd w:val="0"/>
        <w:spacing w:after="0" w:line="276" w:lineRule="auto"/>
        <w:ind w:hanging="294"/>
        <w:rPr>
          <w:rFonts w:ascii="Helvetica" w:hAnsi="Helvetica" w:cs="Helvetica"/>
          <w:color w:val="000000" w:themeColor="text1"/>
          <w:sz w:val="21"/>
          <w:szCs w:val="21"/>
        </w:rPr>
      </w:pPr>
      <w:r w:rsidRPr="004F069C">
        <w:rPr>
          <w:rFonts w:ascii="Helvetica" w:hAnsi="Helvetica" w:cs="Helvetica"/>
          <w:b/>
          <w:color w:val="000000" w:themeColor="text1"/>
          <w:sz w:val="21"/>
          <w:szCs w:val="21"/>
        </w:rPr>
        <w:t>Wykonawca płaci Zamawiającemu kary umowne</w:t>
      </w:r>
      <w:r w:rsidRPr="004F069C">
        <w:rPr>
          <w:rFonts w:ascii="Helvetica" w:hAnsi="Helvetica" w:cs="Helvetica"/>
          <w:color w:val="000000" w:themeColor="text1"/>
          <w:sz w:val="21"/>
          <w:szCs w:val="21"/>
        </w:rPr>
        <w:t>:</w:t>
      </w:r>
    </w:p>
    <w:p w14:paraId="507E3323" w14:textId="56DF89CC" w:rsidR="00ED2A9A" w:rsidRPr="004F069C" w:rsidRDefault="00ED2A9A">
      <w:pPr>
        <w:pStyle w:val="Akapitzlist"/>
        <w:widowControl w:val="0"/>
        <w:numPr>
          <w:ilvl w:val="2"/>
          <w:numId w:val="2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za zwłokę w wykonaniu zamówienia w wysokości 0,3 % ustalonego w § </w:t>
      </w:r>
      <w:r w:rsidR="00D90EB1" w:rsidRPr="004F069C">
        <w:rPr>
          <w:rFonts w:ascii="Helvetica" w:hAnsi="Helvetica" w:cs="Helvetica"/>
          <w:color w:val="000000" w:themeColor="text1"/>
          <w:sz w:val="21"/>
          <w:szCs w:val="21"/>
        </w:rPr>
        <w:t>7</w:t>
      </w:r>
      <w:r w:rsidRPr="004F069C">
        <w:rPr>
          <w:rFonts w:ascii="Helvetica" w:hAnsi="Helvetica" w:cs="Helvetica"/>
          <w:color w:val="000000" w:themeColor="text1"/>
          <w:sz w:val="21"/>
          <w:szCs w:val="21"/>
        </w:rPr>
        <w:t xml:space="preserve"> ust. </w:t>
      </w:r>
      <w:r w:rsidR="00D90EB1" w:rsidRPr="004F069C">
        <w:rPr>
          <w:rFonts w:ascii="Helvetica" w:hAnsi="Helvetica" w:cs="Helvetica"/>
          <w:color w:val="000000" w:themeColor="text1"/>
          <w:sz w:val="21"/>
          <w:szCs w:val="21"/>
        </w:rPr>
        <w:t>3</w:t>
      </w:r>
      <w:r w:rsidRPr="004F069C">
        <w:rPr>
          <w:rFonts w:ascii="Helvetica" w:hAnsi="Helvetica" w:cs="Helvetica"/>
          <w:color w:val="000000" w:themeColor="text1"/>
          <w:sz w:val="21"/>
          <w:szCs w:val="21"/>
        </w:rPr>
        <w:t xml:space="preserve"> wynagrodzenia umownego brutto – liczonego za każdy dzień zwłoki w stosunku od terminu wskazanego w § </w:t>
      </w:r>
      <w:r w:rsidR="00D90EB1" w:rsidRPr="004F069C">
        <w:rPr>
          <w:rFonts w:ascii="Helvetica" w:hAnsi="Helvetica" w:cs="Helvetica"/>
          <w:color w:val="000000" w:themeColor="text1"/>
          <w:sz w:val="21"/>
          <w:szCs w:val="21"/>
        </w:rPr>
        <w:t>3</w:t>
      </w:r>
      <w:r w:rsidRPr="004F069C">
        <w:rPr>
          <w:rFonts w:ascii="Helvetica" w:hAnsi="Helvetica" w:cs="Helvetica"/>
          <w:color w:val="000000" w:themeColor="text1"/>
          <w:sz w:val="21"/>
          <w:szCs w:val="21"/>
        </w:rPr>
        <w:t>,</w:t>
      </w:r>
    </w:p>
    <w:p w14:paraId="147CA613" w14:textId="48FF79D2" w:rsidR="00ED2A9A" w:rsidRPr="004F069C" w:rsidRDefault="00ED2A9A">
      <w:pPr>
        <w:pStyle w:val="Akapitzlist"/>
        <w:widowControl w:val="0"/>
        <w:numPr>
          <w:ilvl w:val="2"/>
          <w:numId w:val="23"/>
        </w:numPr>
        <w:autoSpaceDE w:val="0"/>
        <w:autoSpaceDN w:val="0"/>
        <w:adjustRightInd w:val="0"/>
        <w:spacing w:after="0" w:line="276" w:lineRule="auto"/>
        <w:ind w:left="993" w:hanging="284"/>
        <w:jc w:val="both"/>
        <w:rPr>
          <w:rFonts w:ascii="Helvetica" w:hAnsi="Helvetica" w:cs="Helvetica"/>
          <w:strike/>
          <w:color w:val="000000" w:themeColor="text1"/>
          <w:sz w:val="21"/>
          <w:szCs w:val="21"/>
        </w:rPr>
      </w:pPr>
      <w:r w:rsidRPr="004F069C">
        <w:rPr>
          <w:rFonts w:ascii="Helvetica" w:hAnsi="Helvetica" w:cs="Helvetica"/>
          <w:color w:val="000000" w:themeColor="text1"/>
          <w:sz w:val="21"/>
          <w:szCs w:val="21"/>
        </w:rPr>
        <w:t xml:space="preserve">za zwłokę w usunięciu usterek stwierdzonych przy odbiorze w wysokości 0,03 % ustalonego w § </w:t>
      </w:r>
      <w:r w:rsidR="00D90EB1" w:rsidRPr="004F069C">
        <w:rPr>
          <w:rFonts w:ascii="Helvetica" w:hAnsi="Helvetica" w:cs="Helvetica"/>
          <w:color w:val="000000" w:themeColor="text1"/>
          <w:sz w:val="21"/>
          <w:szCs w:val="21"/>
        </w:rPr>
        <w:t>7</w:t>
      </w:r>
      <w:r w:rsidRPr="004F069C">
        <w:rPr>
          <w:rFonts w:ascii="Helvetica" w:hAnsi="Helvetica" w:cs="Helvetica"/>
          <w:color w:val="000000" w:themeColor="text1"/>
          <w:sz w:val="21"/>
          <w:szCs w:val="21"/>
        </w:rPr>
        <w:t xml:space="preserve"> ust. </w:t>
      </w:r>
      <w:r w:rsidR="00D90EB1" w:rsidRPr="004F069C">
        <w:rPr>
          <w:rFonts w:ascii="Helvetica" w:hAnsi="Helvetica" w:cs="Helvetica"/>
          <w:color w:val="000000" w:themeColor="text1"/>
          <w:sz w:val="21"/>
          <w:szCs w:val="21"/>
        </w:rPr>
        <w:t>3</w:t>
      </w:r>
      <w:r w:rsidRPr="004F069C">
        <w:rPr>
          <w:rFonts w:ascii="Helvetica" w:hAnsi="Helvetica" w:cs="Helvetica"/>
          <w:color w:val="000000" w:themeColor="text1"/>
          <w:sz w:val="21"/>
          <w:szCs w:val="21"/>
        </w:rPr>
        <w:t xml:space="preserve"> wynagrodzenia umownego brutto – liczonego za każdy dzień zwłoki w stosunku od terminu wskazanego przez zamawiającego na usunięcie wad,</w:t>
      </w:r>
    </w:p>
    <w:p w14:paraId="0CFBF103" w14:textId="496DFF94" w:rsidR="00ED2A9A" w:rsidRPr="004F069C" w:rsidRDefault="00ED2A9A">
      <w:pPr>
        <w:pStyle w:val="Akapitzlist"/>
        <w:widowControl w:val="0"/>
        <w:numPr>
          <w:ilvl w:val="2"/>
          <w:numId w:val="2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za odstąpienie od umowy z przyczyn leżących po stronie Wykonawcy </w:t>
      </w:r>
      <w:r w:rsidRPr="004F069C">
        <w:rPr>
          <w:rFonts w:ascii="Helvetica" w:hAnsi="Helvetica" w:cs="Helvetica"/>
          <w:color w:val="000000" w:themeColor="text1"/>
          <w:sz w:val="21"/>
          <w:szCs w:val="21"/>
        </w:rPr>
        <w:br/>
        <w:t xml:space="preserve">w wysokości 10 % ustalonego w § </w:t>
      </w:r>
      <w:r w:rsidR="00D90EB1" w:rsidRPr="004F069C">
        <w:rPr>
          <w:rFonts w:ascii="Helvetica" w:hAnsi="Helvetica" w:cs="Helvetica"/>
          <w:color w:val="000000" w:themeColor="text1"/>
          <w:sz w:val="21"/>
          <w:szCs w:val="21"/>
        </w:rPr>
        <w:t>7</w:t>
      </w:r>
      <w:r w:rsidRPr="004F069C">
        <w:rPr>
          <w:rFonts w:ascii="Helvetica" w:hAnsi="Helvetica" w:cs="Helvetica"/>
          <w:color w:val="000000" w:themeColor="text1"/>
          <w:sz w:val="21"/>
          <w:szCs w:val="21"/>
        </w:rPr>
        <w:t xml:space="preserve"> ust. </w:t>
      </w:r>
      <w:r w:rsidR="00D90EB1" w:rsidRPr="004F069C">
        <w:rPr>
          <w:rFonts w:ascii="Helvetica" w:hAnsi="Helvetica" w:cs="Helvetica"/>
          <w:color w:val="000000" w:themeColor="text1"/>
          <w:sz w:val="21"/>
          <w:szCs w:val="21"/>
        </w:rPr>
        <w:t>3</w:t>
      </w:r>
      <w:r w:rsidRPr="004F069C">
        <w:rPr>
          <w:rFonts w:ascii="Helvetica" w:hAnsi="Helvetica" w:cs="Helvetica"/>
          <w:color w:val="000000" w:themeColor="text1"/>
          <w:sz w:val="21"/>
          <w:szCs w:val="21"/>
        </w:rPr>
        <w:t xml:space="preserve"> wynagrodzenia umownego brutto.</w:t>
      </w:r>
    </w:p>
    <w:p w14:paraId="752CB053" w14:textId="528740E2" w:rsidR="00ED2A9A" w:rsidRPr="004F069C" w:rsidRDefault="00ED2A9A">
      <w:pPr>
        <w:pStyle w:val="Akapitzlist"/>
        <w:widowControl w:val="0"/>
        <w:numPr>
          <w:ilvl w:val="2"/>
          <w:numId w:val="2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za brak udziału Wykonawcy przy sporządzeniu szczegółowego protokołu inwentaryzacji prac w toku według stanu na dzień odstąpienia w wysokości </w:t>
      </w:r>
      <w:r w:rsidRPr="004F069C">
        <w:rPr>
          <w:rFonts w:ascii="Helvetica" w:hAnsi="Helvetica" w:cs="Helvetica"/>
          <w:color w:val="000000" w:themeColor="text1"/>
          <w:sz w:val="21"/>
          <w:szCs w:val="21"/>
        </w:rPr>
        <w:br/>
        <w:t xml:space="preserve">5 % ustalonego w § </w:t>
      </w:r>
      <w:r w:rsidR="00D90EB1" w:rsidRPr="004F069C">
        <w:rPr>
          <w:rFonts w:ascii="Helvetica" w:hAnsi="Helvetica" w:cs="Helvetica"/>
          <w:color w:val="000000" w:themeColor="text1"/>
          <w:sz w:val="21"/>
          <w:szCs w:val="21"/>
        </w:rPr>
        <w:t>7</w:t>
      </w:r>
      <w:r w:rsidRPr="004F069C">
        <w:rPr>
          <w:rFonts w:ascii="Helvetica" w:hAnsi="Helvetica" w:cs="Helvetica"/>
          <w:color w:val="000000" w:themeColor="text1"/>
          <w:sz w:val="21"/>
          <w:szCs w:val="21"/>
        </w:rPr>
        <w:t xml:space="preserve"> ust. </w:t>
      </w:r>
      <w:r w:rsidR="00D90EB1" w:rsidRPr="004F069C">
        <w:rPr>
          <w:rFonts w:ascii="Helvetica" w:hAnsi="Helvetica" w:cs="Helvetica"/>
          <w:color w:val="000000" w:themeColor="text1"/>
          <w:sz w:val="21"/>
          <w:szCs w:val="21"/>
        </w:rPr>
        <w:t>3</w:t>
      </w:r>
      <w:r w:rsidRPr="004F069C">
        <w:rPr>
          <w:rFonts w:ascii="Helvetica" w:hAnsi="Helvetica" w:cs="Helvetica"/>
          <w:color w:val="000000" w:themeColor="text1"/>
          <w:sz w:val="21"/>
          <w:szCs w:val="21"/>
        </w:rPr>
        <w:t xml:space="preserve"> wynagrodzenia umownego brutto. </w:t>
      </w:r>
    </w:p>
    <w:p w14:paraId="4E754A8D" w14:textId="2FFD9C32" w:rsidR="00ED2A9A" w:rsidRPr="004F069C" w:rsidRDefault="00ED2A9A">
      <w:pPr>
        <w:pStyle w:val="Akapitzlist"/>
        <w:widowControl w:val="0"/>
        <w:numPr>
          <w:ilvl w:val="0"/>
          <w:numId w:val="24"/>
        </w:numPr>
        <w:autoSpaceDE w:val="0"/>
        <w:autoSpaceDN w:val="0"/>
        <w:adjustRightInd w:val="0"/>
        <w:spacing w:after="0" w:line="276" w:lineRule="auto"/>
        <w:jc w:val="both"/>
        <w:rPr>
          <w:rFonts w:ascii="Helvetica" w:hAnsi="Helvetica" w:cs="Helvetica"/>
          <w:sz w:val="21"/>
          <w:szCs w:val="21"/>
        </w:rPr>
      </w:pPr>
      <w:r w:rsidRPr="004F069C">
        <w:rPr>
          <w:rFonts w:ascii="Helvetica" w:hAnsi="Helvetica" w:cs="Helvetica"/>
          <w:sz w:val="21"/>
          <w:szCs w:val="21"/>
        </w:rPr>
        <w:t>Zamawiający zapłaci Wykonawcy karę umowną z tytułu odstąpienia od umowy z przyczyn zawinionych przez Zamawiającego</w:t>
      </w:r>
      <w:r w:rsidRPr="004F069C">
        <w:rPr>
          <w:rFonts w:ascii="Helvetica" w:hAnsi="Helvetica" w:cs="Helvetica"/>
          <w:color w:val="00B050"/>
          <w:sz w:val="21"/>
          <w:szCs w:val="21"/>
        </w:rPr>
        <w:t xml:space="preserve"> </w:t>
      </w:r>
      <w:r w:rsidRPr="004F069C">
        <w:rPr>
          <w:rFonts w:ascii="Helvetica" w:hAnsi="Helvetica" w:cs="Helvetica"/>
          <w:sz w:val="21"/>
          <w:szCs w:val="21"/>
        </w:rPr>
        <w:t xml:space="preserve">– w wysokości 10 % </w:t>
      </w:r>
      <w:r w:rsidRPr="004F069C">
        <w:rPr>
          <w:rFonts w:ascii="Helvetica" w:hAnsi="Helvetica" w:cs="Helvetica"/>
          <w:color w:val="000000"/>
          <w:sz w:val="21"/>
          <w:szCs w:val="21"/>
        </w:rPr>
        <w:t xml:space="preserve">ustalonego w § </w:t>
      </w:r>
      <w:r w:rsidR="00D90EB1" w:rsidRPr="004F069C">
        <w:rPr>
          <w:rFonts w:ascii="Helvetica" w:hAnsi="Helvetica" w:cs="Helvetica"/>
          <w:color w:val="000000"/>
          <w:sz w:val="21"/>
          <w:szCs w:val="21"/>
        </w:rPr>
        <w:t>7</w:t>
      </w:r>
      <w:r w:rsidRPr="004F069C">
        <w:rPr>
          <w:rFonts w:ascii="Helvetica" w:hAnsi="Helvetica" w:cs="Helvetica"/>
          <w:color w:val="000000"/>
          <w:sz w:val="21"/>
          <w:szCs w:val="21"/>
        </w:rPr>
        <w:t xml:space="preserve"> ust. </w:t>
      </w:r>
      <w:r w:rsidR="00D90EB1" w:rsidRPr="004F069C">
        <w:rPr>
          <w:rFonts w:ascii="Helvetica" w:hAnsi="Helvetica" w:cs="Helvetica"/>
          <w:color w:val="000000"/>
          <w:sz w:val="21"/>
          <w:szCs w:val="21"/>
        </w:rPr>
        <w:t>3</w:t>
      </w:r>
      <w:r w:rsidRPr="004F069C">
        <w:rPr>
          <w:rFonts w:ascii="Helvetica" w:hAnsi="Helvetica" w:cs="Helvetica"/>
          <w:color w:val="000000"/>
          <w:sz w:val="21"/>
          <w:szCs w:val="21"/>
        </w:rPr>
        <w:t xml:space="preserve"> </w:t>
      </w:r>
      <w:r w:rsidRPr="004F069C">
        <w:rPr>
          <w:rFonts w:ascii="Helvetica" w:hAnsi="Helvetica" w:cs="Helvetica"/>
          <w:sz w:val="21"/>
          <w:szCs w:val="21"/>
        </w:rPr>
        <w:t>wynagrodzenia umownego.</w:t>
      </w:r>
    </w:p>
    <w:p w14:paraId="04B9DA5E" w14:textId="07B0AF70" w:rsidR="00ED2A9A" w:rsidRPr="004F069C" w:rsidRDefault="00ED2A9A">
      <w:pPr>
        <w:pStyle w:val="Akapitzlist"/>
        <w:widowControl w:val="0"/>
        <w:numPr>
          <w:ilvl w:val="0"/>
          <w:numId w:val="23"/>
        </w:numPr>
        <w:autoSpaceDE w:val="0"/>
        <w:autoSpaceDN w:val="0"/>
        <w:adjustRightInd w:val="0"/>
        <w:spacing w:after="0" w:line="276" w:lineRule="auto"/>
        <w:ind w:left="426" w:hanging="426"/>
        <w:jc w:val="both"/>
        <w:rPr>
          <w:rFonts w:ascii="Helvetica" w:hAnsi="Helvetica" w:cs="Helvetica"/>
          <w:sz w:val="21"/>
          <w:szCs w:val="21"/>
        </w:rPr>
      </w:pPr>
      <w:r w:rsidRPr="004F069C">
        <w:rPr>
          <w:rFonts w:ascii="Helvetica" w:hAnsi="Helvetica" w:cs="Helvetica"/>
          <w:color w:val="000000" w:themeColor="text1"/>
          <w:sz w:val="21"/>
          <w:szCs w:val="21"/>
        </w:rPr>
        <w:t>Zamawiający sobie prawo do odszkodowania uzupełniającego, przenoszącego wysokość kar umownych</w:t>
      </w:r>
      <w:r w:rsidRPr="004F069C">
        <w:rPr>
          <w:rFonts w:ascii="Helvetica" w:hAnsi="Helvetica" w:cs="Helvetica"/>
          <w:sz w:val="21"/>
          <w:szCs w:val="21"/>
        </w:rPr>
        <w:t xml:space="preserve"> do wysokości rzeczywiście poniesionej szkody</w:t>
      </w:r>
      <w:r w:rsidR="00565818" w:rsidRPr="004F069C">
        <w:rPr>
          <w:rFonts w:ascii="Helvetica" w:hAnsi="Helvetica" w:cs="Helvetica"/>
          <w:sz w:val="21"/>
          <w:szCs w:val="21"/>
        </w:rPr>
        <w:t>.</w:t>
      </w:r>
    </w:p>
    <w:p w14:paraId="68FB0523" w14:textId="77777777" w:rsidR="00ED2A9A" w:rsidRPr="004F069C" w:rsidRDefault="00ED2A9A">
      <w:pPr>
        <w:pStyle w:val="Akapitzlist"/>
        <w:widowControl w:val="0"/>
        <w:numPr>
          <w:ilvl w:val="0"/>
          <w:numId w:val="23"/>
        </w:numPr>
        <w:autoSpaceDE w:val="0"/>
        <w:autoSpaceDN w:val="0"/>
        <w:adjustRightInd w:val="0"/>
        <w:spacing w:after="0" w:line="276" w:lineRule="auto"/>
        <w:ind w:left="426" w:hanging="426"/>
        <w:jc w:val="both"/>
        <w:rPr>
          <w:rFonts w:ascii="Helvetica" w:hAnsi="Helvetica" w:cs="Helvetica"/>
          <w:sz w:val="21"/>
          <w:szCs w:val="21"/>
        </w:rPr>
      </w:pPr>
      <w:r w:rsidRPr="004F069C">
        <w:rPr>
          <w:rFonts w:ascii="Helvetica" w:hAnsi="Helvetica" w:cs="Helvetica"/>
          <w:color w:val="000000"/>
          <w:sz w:val="21"/>
          <w:szCs w:val="21"/>
        </w:rPr>
        <w:t>Wykonawca oświadcza niniejszym, że wyraża zgodę na potrącanie przez Zamawiającego wierzytelności z tytułu kar umownych z wynagrodzenia Wykonawcy.</w:t>
      </w:r>
    </w:p>
    <w:p w14:paraId="01010A60" w14:textId="0178A7D2" w:rsidR="00ED2A9A" w:rsidRPr="004F069C" w:rsidRDefault="00ED2A9A">
      <w:pPr>
        <w:pStyle w:val="Akapitzlist"/>
        <w:widowControl w:val="0"/>
        <w:numPr>
          <w:ilvl w:val="0"/>
          <w:numId w:val="23"/>
        </w:numPr>
        <w:autoSpaceDE w:val="0"/>
        <w:autoSpaceDN w:val="0"/>
        <w:adjustRightInd w:val="0"/>
        <w:spacing w:after="0" w:line="276" w:lineRule="auto"/>
        <w:ind w:left="426" w:hanging="426"/>
        <w:jc w:val="both"/>
        <w:rPr>
          <w:rFonts w:ascii="Helvetica" w:hAnsi="Helvetica" w:cs="Helvetica"/>
          <w:sz w:val="21"/>
          <w:szCs w:val="21"/>
        </w:rPr>
      </w:pPr>
      <w:r w:rsidRPr="004F069C">
        <w:rPr>
          <w:rFonts w:ascii="Helvetica" w:hAnsi="Helvetica" w:cs="Helvetica"/>
          <w:bCs/>
          <w:color w:val="000000"/>
          <w:sz w:val="21"/>
          <w:szCs w:val="21"/>
          <w:shd w:val="clear" w:color="auto" w:fill="FFFFFF"/>
        </w:rPr>
        <w:t xml:space="preserve">Strony ustalają, że maksymalna wysokość kar umownych jaką Zamawiający może obciążyć Wykonawcę z tytułów, o których mowa w niniejszym paragrafie nie może przekroczyć 30 % ustalonego w § </w:t>
      </w:r>
      <w:r w:rsidR="00D90EB1" w:rsidRPr="004F069C">
        <w:rPr>
          <w:rFonts w:ascii="Helvetica" w:hAnsi="Helvetica" w:cs="Helvetica"/>
          <w:bCs/>
          <w:color w:val="000000"/>
          <w:sz w:val="21"/>
          <w:szCs w:val="21"/>
          <w:shd w:val="clear" w:color="auto" w:fill="FFFFFF"/>
        </w:rPr>
        <w:t>7</w:t>
      </w:r>
      <w:r w:rsidRPr="004F069C">
        <w:rPr>
          <w:rFonts w:ascii="Helvetica" w:hAnsi="Helvetica" w:cs="Helvetica"/>
          <w:bCs/>
          <w:color w:val="000000"/>
          <w:sz w:val="21"/>
          <w:szCs w:val="21"/>
          <w:shd w:val="clear" w:color="auto" w:fill="FFFFFF"/>
        </w:rPr>
        <w:t xml:space="preserve"> ust. 3 wynagrodzenia umownego brutto.</w:t>
      </w:r>
    </w:p>
    <w:p w14:paraId="1FF7C59E" w14:textId="77777777" w:rsidR="00ED2A9A" w:rsidRPr="004F069C" w:rsidRDefault="00ED2A9A" w:rsidP="00ED2A9A">
      <w:pPr>
        <w:widowControl w:val="0"/>
        <w:autoSpaceDE w:val="0"/>
        <w:autoSpaceDN w:val="0"/>
        <w:adjustRightInd w:val="0"/>
        <w:spacing w:line="276" w:lineRule="auto"/>
        <w:jc w:val="center"/>
        <w:rPr>
          <w:rFonts w:ascii="Helvetica" w:hAnsi="Helvetica" w:cs="Helvetica"/>
          <w:b/>
          <w:color w:val="000000" w:themeColor="text1"/>
          <w:sz w:val="21"/>
          <w:szCs w:val="21"/>
        </w:rPr>
      </w:pPr>
    </w:p>
    <w:p w14:paraId="7F64EF79" w14:textId="6090BF54" w:rsidR="00ED2A9A" w:rsidRPr="004F069C" w:rsidRDefault="00ED2A9A" w:rsidP="00ED2A9A">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 1</w:t>
      </w:r>
      <w:r w:rsidR="00565818" w:rsidRPr="004F069C">
        <w:rPr>
          <w:rFonts w:ascii="Helvetica" w:hAnsi="Helvetica" w:cs="Helvetica"/>
          <w:b/>
          <w:color w:val="000000" w:themeColor="text1"/>
          <w:sz w:val="21"/>
          <w:szCs w:val="21"/>
        </w:rPr>
        <w:t>1</w:t>
      </w:r>
      <w:r w:rsidRPr="004F069C">
        <w:rPr>
          <w:rFonts w:ascii="Helvetica" w:hAnsi="Helvetica" w:cs="Helvetica"/>
          <w:b/>
          <w:color w:val="000000" w:themeColor="text1"/>
          <w:sz w:val="21"/>
          <w:szCs w:val="21"/>
        </w:rPr>
        <w:t xml:space="preserve"> </w:t>
      </w:r>
    </w:p>
    <w:p w14:paraId="5E43FFAF" w14:textId="77777777" w:rsidR="00ED2A9A" w:rsidRPr="004F069C" w:rsidRDefault="00ED2A9A" w:rsidP="00ED2A9A">
      <w:pPr>
        <w:widowControl w:val="0"/>
        <w:suppressAutoHyphens/>
        <w:autoSpaceDN w:val="0"/>
        <w:spacing w:line="276" w:lineRule="auto"/>
        <w:jc w:val="center"/>
        <w:textAlignment w:val="baseline"/>
        <w:rPr>
          <w:rFonts w:ascii="Helvetica" w:eastAsia="Lucida Sans Unicode" w:hAnsi="Helvetica" w:cs="Helvetica"/>
          <w:b/>
          <w:bCs/>
          <w:color w:val="000000" w:themeColor="text1"/>
          <w:kern w:val="3"/>
          <w:sz w:val="21"/>
          <w:szCs w:val="21"/>
          <w:lang w:bidi="pl-PL"/>
        </w:rPr>
      </w:pPr>
      <w:r w:rsidRPr="004F069C">
        <w:rPr>
          <w:rFonts w:ascii="Helvetica" w:eastAsia="Lucida Sans Unicode" w:hAnsi="Helvetica" w:cs="Helvetica"/>
          <w:b/>
          <w:bCs/>
          <w:color w:val="000000" w:themeColor="text1"/>
          <w:kern w:val="3"/>
          <w:sz w:val="21"/>
          <w:szCs w:val="21"/>
          <w:lang w:bidi="pl-PL"/>
        </w:rPr>
        <w:t>Gwarancja jakości i rękojmia za wady</w:t>
      </w:r>
    </w:p>
    <w:p w14:paraId="71B4D56E" w14:textId="77777777" w:rsidR="00ED2A9A" w:rsidRPr="00FE3A8F" w:rsidRDefault="00ED2A9A">
      <w:pPr>
        <w:pStyle w:val="Akapitzlist"/>
        <w:widowControl w:val="0"/>
        <w:numPr>
          <w:ilvl w:val="3"/>
          <w:numId w:val="22"/>
        </w:numPr>
        <w:tabs>
          <w:tab w:val="left" w:pos="-30"/>
          <w:tab w:val="left" w:pos="426"/>
          <w:tab w:val="left" w:pos="1785"/>
        </w:tabs>
        <w:suppressAutoHyphens/>
        <w:autoSpaceDE w:val="0"/>
        <w:autoSpaceDN w:val="0"/>
        <w:adjustRightInd w:val="0"/>
        <w:spacing w:after="0" w:line="276" w:lineRule="auto"/>
        <w:ind w:left="426" w:hanging="426"/>
        <w:jc w:val="both"/>
        <w:textAlignment w:val="baseline"/>
        <w:rPr>
          <w:rFonts w:ascii="Helvetica" w:hAnsi="Helvetica" w:cs="Helvetica"/>
          <w:sz w:val="21"/>
          <w:szCs w:val="21"/>
        </w:rPr>
      </w:pPr>
      <w:bookmarkStart w:id="2" w:name="_Hlk119584457"/>
      <w:r w:rsidRPr="00FE3A8F">
        <w:rPr>
          <w:rFonts w:ascii="Helvetica" w:hAnsi="Helvetica" w:cs="Helvetica"/>
          <w:kern w:val="3"/>
          <w:sz w:val="21"/>
          <w:szCs w:val="21"/>
          <w:shd w:val="clear" w:color="auto" w:fill="FFFFFF"/>
        </w:rPr>
        <w:t xml:space="preserve">Na wykonany przedmiot umowy </w:t>
      </w:r>
      <w:r w:rsidRPr="00FE3A8F">
        <w:rPr>
          <w:rFonts w:ascii="Helvetica" w:hAnsi="Helvetica" w:cs="Helvetica"/>
          <w:b/>
          <w:kern w:val="3"/>
          <w:sz w:val="21"/>
          <w:szCs w:val="21"/>
          <w:shd w:val="clear" w:color="auto" w:fill="FFFFFF"/>
        </w:rPr>
        <w:t>Wykonawca</w:t>
      </w:r>
      <w:r w:rsidRPr="00FE3A8F">
        <w:rPr>
          <w:rFonts w:ascii="Helvetica" w:hAnsi="Helvetica" w:cs="Helvetica"/>
          <w:kern w:val="3"/>
          <w:sz w:val="21"/>
          <w:szCs w:val="21"/>
          <w:shd w:val="clear" w:color="auto" w:fill="FFFFFF"/>
        </w:rPr>
        <w:t xml:space="preserve"> udziela </w:t>
      </w:r>
      <w:r w:rsidRPr="00FE3A8F">
        <w:rPr>
          <w:rFonts w:ascii="Helvetica" w:hAnsi="Helvetica" w:cs="Helvetica"/>
          <w:sz w:val="21"/>
          <w:szCs w:val="21"/>
        </w:rPr>
        <w:t>gwarancji obejmującej całość przedmiotu zamówienia, w tym także za części realizowane przez podwykonawców. Termin gwarancji wynosi:</w:t>
      </w:r>
    </w:p>
    <w:p w14:paraId="416CDCA4" w14:textId="689A6DBB" w:rsidR="00ED2A9A" w:rsidRPr="00FE3A8F" w:rsidRDefault="00ED2A9A">
      <w:pPr>
        <w:pStyle w:val="Akapitzlist"/>
        <w:numPr>
          <w:ilvl w:val="0"/>
          <w:numId w:val="26"/>
        </w:numPr>
        <w:tabs>
          <w:tab w:val="left" w:pos="709"/>
        </w:tabs>
        <w:suppressAutoHyphens/>
        <w:spacing w:after="0" w:line="276" w:lineRule="auto"/>
        <w:ind w:hanging="294"/>
        <w:jc w:val="both"/>
        <w:rPr>
          <w:rFonts w:ascii="Helvetica" w:hAnsi="Helvetica" w:cs="Helvetica"/>
          <w:strike/>
          <w:color w:val="000000" w:themeColor="text1"/>
          <w:sz w:val="21"/>
          <w:szCs w:val="21"/>
        </w:rPr>
      </w:pPr>
      <w:bookmarkStart w:id="3" w:name="_Hlk120004598"/>
      <w:r w:rsidRPr="00FE3A8F">
        <w:rPr>
          <w:rFonts w:ascii="Helvetica" w:eastAsia="TimesNewRoman" w:hAnsi="Helvetica" w:cs="Helvetica"/>
          <w:b/>
          <w:bCs/>
          <w:color w:val="000000" w:themeColor="text1"/>
          <w:sz w:val="21"/>
          <w:szCs w:val="21"/>
        </w:rPr>
        <w:t xml:space="preserve">na </w:t>
      </w:r>
      <w:r w:rsidRPr="00FE3A8F">
        <w:rPr>
          <w:rFonts w:ascii="Helvetica" w:eastAsia="TimesNewRoman" w:hAnsi="Helvetica" w:cs="Helvetica"/>
          <w:b/>
          <w:color w:val="000000" w:themeColor="text1"/>
          <w:sz w:val="21"/>
          <w:szCs w:val="21"/>
        </w:rPr>
        <w:t>panele fotowoltaiczne</w:t>
      </w:r>
      <w:r w:rsidRPr="00FE3A8F">
        <w:rPr>
          <w:rFonts w:ascii="Helvetica" w:eastAsia="TimesNewRoman" w:hAnsi="Helvetica" w:cs="Helvetica"/>
          <w:bCs/>
          <w:color w:val="000000" w:themeColor="text1"/>
          <w:sz w:val="21"/>
          <w:szCs w:val="21"/>
        </w:rPr>
        <w:t xml:space="preserve"> – minimum </w:t>
      </w:r>
      <w:r w:rsidR="00CB746C">
        <w:rPr>
          <w:rFonts w:ascii="Helvetica" w:eastAsia="TimesNewRoman" w:hAnsi="Helvetica" w:cs="Helvetica"/>
          <w:b/>
          <w:bCs/>
          <w:color w:val="000000" w:themeColor="text1"/>
          <w:sz w:val="21"/>
          <w:szCs w:val="21"/>
        </w:rPr>
        <w:t>20</w:t>
      </w:r>
      <w:r w:rsidRPr="00FE3A8F">
        <w:rPr>
          <w:rFonts w:ascii="Helvetica" w:eastAsia="TimesNewRoman" w:hAnsi="Helvetica" w:cs="Helvetica"/>
          <w:b/>
          <w:bCs/>
          <w:color w:val="000000" w:themeColor="text1"/>
          <w:sz w:val="21"/>
          <w:szCs w:val="21"/>
        </w:rPr>
        <w:t xml:space="preserve"> </w:t>
      </w:r>
      <w:r w:rsidRPr="00FE3A8F">
        <w:rPr>
          <w:rStyle w:val="Odwoanieprzypisudolnego"/>
          <w:rFonts w:ascii="Helvetica" w:eastAsia="TimesNewRoman" w:hAnsi="Helvetica" w:cs="Helvetica"/>
          <w:b/>
          <w:bCs/>
          <w:color w:val="000000" w:themeColor="text1"/>
          <w:sz w:val="21"/>
          <w:szCs w:val="21"/>
        </w:rPr>
        <w:footnoteReference w:id="1"/>
      </w:r>
      <w:r w:rsidRPr="00FE3A8F">
        <w:rPr>
          <w:rFonts w:ascii="Helvetica" w:eastAsia="TimesNewRoman" w:hAnsi="Helvetica" w:cs="Helvetica"/>
          <w:b/>
          <w:bCs/>
          <w:color w:val="000000" w:themeColor="text1"/>
          <w:sz w:val="21"/>
          <w:szCs w:val="21"/>
        </w:rPr>
        <w:t xml:space="preserve"> lat</w:t>
      </w:r>
      <w:r w:rsidRPr="00FE3A8F">
        <w:rPr>
          <w:rFonts w:ascii="Helvetica" w:eastAsia="TimesNewRoman" w:hAnsi="Helvetica" w:cs="Helvetica"/>
          <w:bCs/>
          <w:color w:val="000000" w:themeColor="text1"/>
          <w:sz w:val="21"/>
          <w:szCs w:val="21"/>
        </w:rPr>
        <w:t xml:space="preserve"> </w:t>
      </w:r>
      <w:r w:rsidRPr="00FE3A8F">
        <w:rPr>
          <w:rFonts w:ascii="Helvetica" w:eastAsia="TimesNewRoman" w:hAnsi="Helvetica" w:cs="Helvetica"/>
          <w:color w:val="000000" w:themeColor="text1"/>
          <w:sz w:val="21"/>
          <w:szCs w:val="21"/>
        </w:rPr>
        <w:t xml:space="preserve">liczonych zgodnie z ust. 7, </w:t>
      </w:r>
    </w:p>
    <w:p w14:paraId="085946D7" w14:textId="4C5EFA05" w:rsidR="00ED2A9A" w:rsidRPr="00FE3A8F" w:rsidRDefault="00ED2A9A">
      <w:pPr>
        <w:pStyle w:val="Akapitzlist"/>
        <w:numPr>
          <w:ilvl w:val="0"/>
          <w:numId w:val="26"/>
        </w:numPr>
        <w:tabs>
          <w:tab w:val="left" w:pos="709"/>
        </w:tabs>
        <w:suppressAutoHyphens/>
        <w:spacing w:after="0" w:line="276" w:lineRule="auto"/>
        <w:ind w:hanging="294"/>
        <w:jc w:val="both"/>
        <w:rPr>
          <w:rFonts w:ascii="Helvetica" w:hAnsi="Helvetica" w:cs="Helvetica"/>
          <w:strike/>
          <w:color w:val="000000" w:themeColor="text1"/>
          <w:sz w:val="21"/>
          <w:szCs w:val="21"/>
        </w:rPr>
      </w:pPr>
      <w:r w:rsidRPr="00FE3A8F">
        <w:rPr>
          <w:rFonts w:ascii="Helvetica" w:eastAsia="TimesNewRoman" w:hAnsi="Helvetica" w:cs="Helvetica"/>
          <w:b/>
          <w:bCs/>
          <w:color w:val="000000" w:themeColor="text1"/>
          <w:sz w:val="21"/>
          <w:szCs w:val="21"/>
        </w:rPr>
        <w:t xml:space="preserve">na </w:t>
      </w:r>
      <w:r w:rsidRPr="00FE3A8F">
        <w:rPr>
          <w:rFonts w:ascii="Helvetica" w:eastAsia="TimesNewRoman" w:hAnsi="Helvetica" w:cs="Helvetica"/>
          <w:b/>
          <w:color w:val="000000" w:themeColor="text1"/>
          <w:sz w:val="21"/>
          <w:szCs w:val="21"/>
        </w:rPr>
        <w:t xml:space="preserve">inwerter </w:t>
      </w:r>
      <w:r w:rsidRPr="00FE3A8F">
        <w:rPr>
          <w:rFonts w:ascii="Helvetica" w:eastAsia="TimesNewRoman" w:hAnsi="Helvetica" w:cs="Helvetica"/>
          <w:color w:val="000000" w:themeColor="text1"/>
          <w:sz w:val="21"/>
          <w:szCs w:val="21"/>
        </w:rPr>
        <w:t xml:space="preserve">- </w:t>
      </w:r>
      <w:r w:rsidRPr="00FE3A8F">
        <w:rPr>
          <w:rFonts w:ascii="Helvetica" w:eastAsia="TimesNewRoman" w:hAnsi="Helvetica" w:cs="Helvetica"/>
          <w:bCs/>
          <w:color w:val="000000" w:themeColor="text1"/>
          <w:sz w:val="21"/>
          <w:szCs w:val="21"/>
        </w:rPr>
        <w:t xml:space="preserve"> minimum </w:t>
      </w:r>
      <w:r w:rsidR="00CB746C">
        <w:rPr>
          <w:rFonts w:ascii="Helvetica" w:eastAsia="TimesNewRoman" w:hAnsi="Helvetica" w:cs="Helvetica"/>
          <w:b/>
          <w:bCs/>
          <w:color w:val="000000" w:themeColor="text1"/>
          <w:sz w:val="21"/>
          <w:szCs w:val="21"/>
        </w:rPr>
        <w:t xml:space="preserve">10 </w:t>
      </w:r>
      <w:r w:rsidRPr="00FE3A8F">
        <w:rPr>
          <w:rFonts w:ascii="Helvetica" w:eastAsia="TimesNewRoman" w:hAnsi="Helvetica" w:cs="Helvetica"/>
          <w:b/>
          <w:bCs/>
          <w:color w:val="000000" w:themeColor="text1"/>
          <w:sz w:val="21"/>
          <w:szCs w:val="21"/>
        </w:rPr>
        <w:t>lat</w:t>
      </w:r>
      <w:r w:rsidRPr="00FE3A8F">
        <w:rPr>
          <w:rFonts w:ascii="Helvetica" w:eastAsia="TimesNewRoman" w:hAnsi="Helvetica" w:cs="Helvetica"/>
          <w:bCs/>
          <w:color w:val="000000" w:themeColor="text1"/>
          <w:sz w:val="21"/>
          <w:szCs w:val="21"/>
        </w:rPr>
        <w:t xml:space="preserve"> </w:t>
      </w:r>
      <w:r w:rsidRPr="00FE3A8F">
        <w:rPr>
          <w:rFonts w:ascii="Helvetica" w:eastAsia="TimesNewRoman" w:hAnsi="Helvetica" w:cs="Helvetica"/>
          <w:color w:val="000000" w:themeColor="text1"/>
          <w:sz w:val="21"/>
          <w:szCs w:val="21"/>
        </w:rPr>
        <w:t xml:space="preserve">liczonych zgodnie z ust. 7, </w:t>
      </w:r>
    </w:p>
    <w:p w14:paraId="63FF4F9D" w14:textId="0C1237D1" w:rsidR="00ED2A9A" w:rsidRPr="00FE3A8F" w:rsidRDefault="00ED2A9A">
      <w:pPr>
        <w:pStyle w:val="Akapitzlist"/>
        <w:numPr>
          <w:ilvl w:val="0"/>
          <w:numId w:val="26"/>
        </w:numPr>
        <w:tabs>
          <w:tab w:val="left" w:pos="709"/>
        </w:tabs>
        <w:suppressAutoHyphens/>
        <w:spacing w:after="0" w:line="276" w:lineRule="auto"/>
        <w:ind w:hanging="294"/>
        <w:jc w:val="both"/>
        <w:rPr>
          <w:rFonts w:ascii="Helvetica" w:hAnsi="Helvetica" w:cs="Helvetica"/>
          <w:strike/>
          <w:color w:val="000000" w:themeColor="text1"/>
          <w:sz w:val="21"/>
          <w:szCs w:val="21"/>
        </w:rPr>
      </w:pPr>
      <w:r w:rsidRPr="00FE3A8F">
        <w:rPr>
          <w:rFonts w:ascii="Helvetica" w:eastAsia="TimesNewRoman" w:hAnsi="Helvetica" w:cs="Helvetica"/>
          <w:b/>
          <w:color w:val="000000" w:themeColor="text1"/>
          <w:sz w:val="21"/>
          <w:szCs w:val="21"/>
        </w:rPr>
        <w:t>na pozostały osprzęt instalacji</w:t>
      </w:r>
      <w:r w:rsidRPr="00FE3A8F">
        <w:rPr>
          <w:rFonts w:ascii="Helvetica" w:eastAsia="TimesNewRoman" w:hAnsi="Helvetica" w:cs="Helvetica"/>
          <w:color w:val="000000" w:themeColor="text1"/>
          <w:sz w:val="21"/>
          <w:szCs w:val="21"/>
        </w:rPr>
        <w:t xml:space="preserve"> - </w:t>
      </w:r>
      <w:r w:rsidRPr="00FE3A8F">
        <w:rPr>
          <w:rFonts w:ascii="Helvetica" w:eastAsia="TimesNewRoman" w:hAnsi="Helvetica" w:cs="Helvetica"/>
          <w:bCs/>
          <w:color w:val="000000" w:themeColor="text1"/>
          <w:sz w:val="21"/>
          <w:szCs w:val="21"/>
        </w:rPr>
        <w:t xml:space="preserve">minimum </w:t>
      </w:r>
      <w:r w:rsidR="00CB746C">
        <w:rPr>
          <w:rFonts w:ascii="Helvetica" w:eastAsia="TimesNewRoman" w:hAnsi="Helvetica" w:cs="Helvetica"/>
          <w:b/>
          <w:color w:val="000000" w:themeColor="text1"/>
          <w:sz w:val="21"/>
          <w:szCs w:val="21"/>
        </w:rPr>
        <w:t>10</w:t>
      </w:r>
      <w:r w:rsidRPr="00FE3A8F">
        <w:rPr>
          <w:rFonts w:ascii="Helvetica" w:eastAsia="TimesNewRoman" w:hAnsi="Helvetica" w:cs="Helvetica"/>
          <w:b/>
          <w:color w:val="000000" w:themeColor="text1"/>
          <w:sz w:val="21"/>
          <w:szCs w:val="21"/>
        </w:rPr>
        <w:t xml:space="preserve"> lat</w:t>
      </w:r>
      <w:r w:rsidRPr="00FE3A8F">
        <w:rPr>
          <w:rFonts w:ascii="Helvetica" w:eastAsia="TimesNewRoman" w:hAnsi="Helvetica" w:cs="Helvetica"/>
          <w:color w:val="000000" w:themeColor="text1"/>
          <w:sz w:val="21"/>
          <w:szCs w:val="21"/>
        </w:rPr>
        <w:t xml:space="preserve"> liczonych zgodnie z ust.7, </w:t>
      </w:r>
    </w:p>
    <w:p w14:paraId="549E2C00" w14:textId="298B2D83" w:rsidR="00ED2A9A" w:rsidRPr="00FE3A8F" w:rsidRDefault="00ED2A9A">
      <w:pPr>
        <w:pStyle w:val="Akapitzlist"/>
        <w:numPr>
          <w:ilvl w:val="0"/>
          <w:numId w:val="26"/>
        </w:numPr>
        <w:tabs>
          <w:tab w:val="left" w:pos="709"/>
        </w:tabs>
        <w:suppressAutoHyphens/>
        <w:autoSpaceDE w:val="0"/>
        <w:spacing w:after="0" w:line="276" w:lineRule="auto"/>
        <w:ind w:hanging="294"/>
        <w:jc w:val="both"/>
        <w:rPr>
          <w:rFonts w:ascii="Helvetica" w:eastAsia="TimesNewRoman" w:hAnsi="Helvetica" w:cs="Helvetica"/>
          <w:strike/>
          <w:color w:val="000000" w:themeColor="text1"/>
          <w:sz w:val="21"/>
          <w:szCs w:val="21"/>
        </w:rPr>
      </w:pPr>
      <w:r w:rsidRPr="00FE3A8F">
        <w:rPr>
          <w:rFonts w:ascii="Helvetica" w:eastAsia="Times New Roman" w:hAnsi="Helvetica" w:cs="Helvetica"/>
          <w:b/>
          <w:color w:val="000000" w:themeColor="text1"/>
          <w:kern w:val="3"/>
          <w:sz w:val="21"/>
          <w:szCs w:val="21"/>
          <w:lang w:bidi="pl-PL"/>
        </w:rPr>
        <w:t xml:space="preserve">na wykonane prace i materiały instalacyjne </w:t>
      </w:r>
      <w:r w:rsidRPr="00FE3A8F">
        <w:rPr>
          <w:rFonts w:ascii="Helvetica" w:eastAsia="TimesNewRoman" w:hAnsi="Helvetica" w:cs="Helvetica"/>
          <w:color w:val="000000" w:themeColor="text1"/>
          <w:sz w:val="21"/>
          <w:szCs w:val="21"/>
        </w:rPr>
        <w:t xml:space="preserve">–  </w:t>
      </w:r>
      <w:r w:rsidRPr="00FE3A8F">
        <w:rPr>
          <w:rFonts w:ascii="Helvetica" w:eastAsia="TimesNewRoman" w:hAnsi="Helvetica" w:cs="Helvetica"/>
          <w:bCs/>
          <w:color w:val="000000" w:themeColor="text1"/>
          <w:sz w:val="21"/>
          <w:szCs w:val="21"/>
        </w:rPr>
        <w:t xml:space="preserve">minimum </w:t>
      </w:r>
      <w:r w:rsidR="00FE3A8F" w:rsidRPr="00FE3A8F">
        <w:rPr>
          <w:rFonts w:ascii="Helvetica" w:eastAsia="TimesNewRoman" w:hAnsi="Helvetica" w:cs="Helvetica"/>
          <w:b/>
          <w:color w:val="000000" w:themeColor="text1"/>
          <w:sz w:val="21"/>
          <w:szCs w:val="21"/>
        </w:rPr>
        <w:t>10</w:t>
      </w:r>
      <w:r w:rsidRPr="00FE3A8F">
        <w:rPr>
          <w:rFonts w:ascii="Helvetica" w:eastAsia="TimesNewRoman" w:hAnsi="Helvetica" w:cs="Helvetica"/>
          <w:b/>
          <w:color w:val="000000" w:themeColor="text1"/>
          <w:sz w:val="21"/>
          <w:szCs w:val="21"/>
        </w:rPr>
        <w:t xml:space="preserve"> lat </w:t>
      </w:r>
      <w:r w:rsidRPr="00FE3A8F">
        <w:rPr>
          <w:rFonts w:ascii="Helvetica" w:eastAsia="TimesNewRoman" w:hAnsi="Helvetica" w:cs="Helvetica"/>
          <w:color w:val="000000" w:themeColor="text1"/>
          <w:sz w:val="21"/>
          <w:szCs w:val="21"/>
        </w:rPr>
        <w:t>liczonych zgodnie z ust.7.</w:t>
      </w:r>
    </w:p>
    <w:bookmarkEnd w:id="3"/>
    <w:p w14:paraId="530AE067" w14:textId="77777777" w:rsidR="00ED2A9A" w:rsidRPr="004F069C" w:rsidRDefault="00ED2A9A">
      <w:pPr>
        <w:pStyle w:val="Akapitzlist"/>
        <w:widowControl w:val="0"/>
        <w:numPr>
          <w:ilvl w:val="3"/>
          <w:numId w:val="22"/>
        </w:numPr>
        <w:tabs>
          <w:tab w:val="left" w:pos="0"/>
        </w:tabs>
        <w:autoSpaceDE w:val="0"/>
        <w:autoSpaceDN w:val="0"/>
        <w:adjustRightInd w:val="0"/>
        <w:spacing w:after="0" w:line="276" w:lineRule="auto"/>
        <w:ind w:left="426" w:right="20" w:hanging="426"/>
        <w:jc w:val="both"/>
        <w:rPr>
          <w:rFonts w:ascii="Helvetica" w:hAnsi="Helvetica" w:cs="Helvetica"/>
          <w:b/>
          <w:color w:val="000000" w:themeColor="text1"/>
          <w:kern w:val="3"/>
          <w:sz w:val="21"/>
          <w:szCs w:val="21"/>
        </w:rPr>
      </w:pPr>
      <w:r w:rsidRPr="00FE3A8F">
        <w:rPr>
          <w:rFonts w:ascii="Helvetica" w:hAnsi="Helvetica" w:cs="Helvetica"/>
          <w:b/>
          <w:color w:val="000000" w:themeColor="text1"/>
          <w:kern w:val="3"/>
          <w:sz w:val="21"/>
          <w:szCs w:val="21"/>
        </w:rPr>
        <w:t>Jeżeli producent materiałów, sprzętu, urządzenia, produktu użytego przez Wykonawcę</w:t>
      </w:r>
      <w:r w:rsidRPr="004F069C">
        <w:rPr>
          <w:rFonts w:ascii="Helvetica" w:hAnsi="Helvetica" w:cs="Helvetica"/>
          <w:b/>
          <w:color w:val="000000" w:themeColor="text1"/>
          <w:kern w:val="3"/>
          <w:sz w:val="21"/>
          <w:szCs w:val="21"/>
        </w:rPr>
        <w:t xml:space="preserve"> do wykonania przedmiotu umowy oferuje na te materiały lub sprzęt, urządzenie, produkt, dłuższy okres gwarancji niż wynikający z umowy, obowiązują gwarancje producenta.   </w:t>
      </w:r>
    </w:p>
    <w:bookmarkEnd w:id="2"/>
    <w:p w14:paraId="634FB88A" w14:textId="77777777" w:rsidR="00ED2A9A" w:rsidRPr="004F069C" w:rsidRDefault="00ED2A9A">
      <w:pPr>
        <w:pStyle w:val="Akapitzlist"/>
        <w:widowControl w:val="0"/>
        <w:numPr>
          <w:ilvl w:val="3"/>
          <w:numId w:val="22"/>
        </w:numPr>
        <w:tabs>
          <w:tab w:val="left" w:pos="0"/>
        </w:tabs>
        <w:autoSpaceDE w:val="0"/>
        <w:autoSpaceDN w:val="0"/>
        <w:adjustRightInd w:val="0"/>
        <w:spacing w:after="0" w:line="276" w:lineRule="auto"/>
        <w:ind w:left="426" w:right="20" w:hanging="426"/>
        <w:jc w:val="both"/>
        <w:rPr>
          <w:rFonts w:ascii="Helvetica" w:hAnsi="Helvetica" w:cs="Helvetica"/>
          <w:b/>
          <w:color w:val="000000" w:themeColor="text1"/>
          <w:kern w:val="3"/>
          <w:sz w:val="21"/>
          <w:szCs w:val="21"/>
        </w:rPr>
      </w:pPr>
      <w:r w:rsidRPr="004F069C">
        <w:rPr>
          <w:rFonts w:ascii="Helvetica" w:hAnsi="Helvetica" w:cs="Helvetica"/>
          <w:color w:val="000000" w:themeColor="text1"/>
          <w:sz w:val="21"/>
          <w:szCs w:val="21"/>
        </w:rPr>
        <w:t xml:space="preserve">Sposób realizacji uprawnień gwarancyjnych, czas reakcji na zgłoszenie usterki oraz szczegóły w tym zakresie zostały określone w </w:t>
      </w:r>
      <w:r w:rsidRPr="004F069C">
        <w:rPr>
          <w:rFonts w:ascii="Helvetica" w:hAnsi="Helvetica" w:cs="Helvetica"/>
          <w:b/>
          <w:color w:val="000000" w:themeColor="text1"/>
          <w:sz w:val="21"/>
          <w:szCs w:val="21"/>
        </w:rPr>
        <w:t xml:space="preserve">załączniku nr 3 do umowy (wzór karty gwarancyjnej). </w:t>
      </w:r>
      <w:r w:rsidRPr="004F069C">
        <w:rPr>
          <w:rFonts w:ascii="Helvetica" w:eastAsia="Times New Roman" w:hAnsi="Helvetica" w:cs="Helvetica"/>
          <w:color w:val="000000" w:themeColor="text1"/>
          <w:sz w:val="21"/>
          <w:szCs w:val="21"/>
          <w:lang w:eastAsia="ar-SA"/>
        </w:rPr>
        <w:t xml:space="preserve">W okresie gwarancji Wykonawca jest odpowiedzialny wobec Zamawiającego za naprawienie wszelkich wad i usterek oraz szkód, które powstały w wyniku użytkowania uszkodzonych </w:t>
      </w:r>
      <w:r w:rsidRPr="004F069C">
        <w:rPr>
          <w:rFonts w:ascii="Helvetica" w:eastAsia="Times New Roman" w:hAnsi="Helvetica" w:cs="Helvetica"/>
          <w:color w:val="000000" w:themeColor="text1"/>
          <w:sz w:val="21"/>
          <w:szCs w:val="21"/>
          <w:lang w:eastAsia="ar-SA"/>
        </w:rPr>
        <w:lastRenderedPageBreak/>
        <w:t>urządzeń lub materiałów oraz wadliwie wykonanych prac zgodnie z kartą gwarancyjną stanowiąca integralną część umowy.</w:t>
      </w:r>
    </w:p>
    <w:p w14:paraId="04678045" w14:textId="77777777" w:rsidR="00ED2A9A" w:rsidRPr="004F069C" w:rsidRDefault="00ED2A9A">
      <w:pPr>
        <w:pStyle w:val="Akapitzlist"/>
        <w:widowControl w:val="0"/>
        <w:numPr>
          <w:ilvl w:val="3"/>
          <w:numId w:val="22"/>
        </w:numPr>
        <w:tabs>
          <w:tab w:val="left" w:pos="0"/>
        </w:tabs>
        <w:autoSpaceDE w:val="0"/>
        <w:autoSpaceDN w:val="0"/>
        <w:adjustRightInd w:val="0"/>
        <w:spacing w:after="0" w:line="276" w:lineRule="auto"/>
        <w:ind w:left="426" w:right="20" w:hanging="426"/>
        <w:jc w:val="both"/>
        <w:rPr>
          <w:rFonts w:ascii="Helvetica" w:hAnsi="Helvetica" w:cs="Helvetica"/>
          <w:b/>
          <w:color w:val="000000" w:themeColor="text1"/>
          <w:kern w:val="3"/>
          <w:sz w:val="21"/>
          <w:szCs w:val="21"/>
        </w:rPr>
      </w:pPr>
      <w:r w:rsidRPr="004F069C">
        <w:rPr>
          <w:rFonts w:ascii="Helvetica" w:eastAsia="Times New Roman" w:hAnsi="Helvetica" w:cs="Helvetica"/>
          <w:color w:val="000000" w:themeColor="text1"/>
          <w:sz w:val="21"/>
          <w:szCs w:val="2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w:t>
      </w:r>
      <w:r w:rsidRPr="00FE3A8F">
        <w:rPr>
          <w:rFonts w:ascii="Helvetica" w:eastAsia="Times New Roman" w:hAnsi="Helvetica" w:cs="Helvetica"/>
          <w:color w:val="000000" w:themeColor="text1"/>
          <w:sz w:val="21"/>
          <w:szCs w:val="21"/>
        </w:rPr>
        <w:t xml:space="preserve">materiały </w:t>
      </w:r>
      <w:r w:rsidRPr="00FE3A8F">
        <w:rPr>
          <w:rFonts w:ascii="Helvetica" w:eastAsia="Times New Roman" w:hAnsi="Helvetica" w:cs="Helvetica"/>
          <w:b/>
          <w:color w:val="000000" w:themeColor="text1"/>
          <w:sz w:val="21"/>
          <w:szCs w:val="21"/>
        </w:rPr>
        <w:t>wynosi 60 miesięcy.</w:t>
      </w:r>
    </w:p>
    <w:p w14:paraId="11B08D64" w14:textId="77777777" w:rsidR="00ED2A9A" w:rsidRPr="004F069C" w:rsidRDefault="00ED2A9A">
      <w:pPr>
        <w:pStyle w:val="Akapitzlist"/>
        <w:widowControl w:val="0"/>
        <w:numPr>
          <w:ilvl w:val="3"/>
          <w:numId w:val="22"/>
        </w:numPr>
        <w:tabs>
          <w:tab w:val="left" w:pos="0"/>
        </w:tabs>
        <w:autoSpaceDE w:val="0"/>
        <w:autoSpaceDN w:val="0"/>
        <w:adjustRightInd w:val="0"/>
        <w:spacing w:after="0" w:line="276" w:lineRule="auto"/>
        <w:ind w:left="426" w:right="20" w:hanging="426"/>
        <w:jc w:val="both"/>
        <w:rPr>
          <w:rFonts w:ascii="Helvetica" w:hAnsi="Helvetica" w:cs="Helvetica"/>
          <w:b/>
          <w:color w:val="000000" w:themeColor="text1"/>
          <w:kern w:val="3"/>
          <w:sz w:val="21"/>
          <w:szCs w:val="21"/>
        </w:rPr>
      </w:pPr>
      <w:r w:rsidRPr="004F069C">
        <w:rPr>
          <w:rFonts w:ascii="Helvetica" w:eastAsia="Times New Roman" w:hAnsi="Helvetica" w:cs="Helvetica"/>
          <w:color w:val="000000" w:themeColor="text1"/>
          <w:sz w:val="21"/>
          <w:szCs w:val="2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4F069C">
        <w:rPr>
          <w:rFonts w:ascii="Helvetica" w:hAnsi="Helvetica" w:cs="Helvetica"/>
          <w:color w:val="000000" w:themeColor="text1"/>
          <w:sz w:val="21"/>
          <w:szCs w:val="2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D2D0341" w14:textId="77777777" w:rsidR="00ED2A9A" w:rsidRPr="004F069C" w:rsidRDefault="00ED2A9A">
      <w:pPr>
        <w:pStyle w:val="Akapitzlist"/>
        <w:widowControl w:val="0"/>
        <w:numPr>
          <w:ilvl w:val="3"/>
          <w:numId w:val="22"/>
        </w:numPr>
        <w:tabs>
          <w:tab w:val="left" w:pos="0"/>
        </w:tabs>
        <w:autoSpaceDE w:val="0"/>
        <w:autoSpaceDN w:val="0"/>
        <w:adjustRightInd w:val="0"/>
        <w:spacing w:after="0" w:line="276" w:lineRule="auto"/>
        <w:ind w:left="426" w:right="20" w:hanging="426"/>
        <w:jc w:val="both"/>
        <w:rPr>
          <w:rFonts w:ascii="Helvetica" w:hAnsi="Helvetica" w:cs="Helvetica"/>
          <w:b/>
          <w:color w:val="000000" w:themeColor="text1"/>
          <w:kern w:val="3"/>
          <w:sz w:val="21"/>
          <w:szCs w:val="21"/>
        </w:rPr>
      </w:pPr>
      <w:r w:rsidRPr="004F069C">
        <w:rPr>
          <w:rFonts w:ascii="Helvetica" w:eastAsia="Times New Roman" w:hAnsi="Helvetica" w:cs="Helvetica"/>
          <w:color w:val="000000" w:themeColor="text1"/>
          <w:sz w:val="21"/>
          <w:szCs w:val="21"/>
        </w:rPr>
        <w:t xml:space="preserve">Wada fizyczna polega na niezgodności przedmiotu umowy z umową. </w:t>
      </w:r>
      <w:r w:rsidRPr="004F069C">
        <w:rPr>
          <w:rFonts w:ascii="Helvetica" w:eastAsia="Times New Roman" w:hAnsi="Helvetica" w:cs="Helvetica"/>
          <w:color w:val="000000" w:themeColor="text1"/>
          <w:sz w:val="21"/>
          <w:szCs w:val="21"/>
        </w:rPr>
        <w:br/>
        <w:t>W szczególności przedmiot umowy jest niezgodny z umową, jeżeli:</w:t>
      </w:r>
    </w:p>
    <w:p w14:paraId="02E2AADC" w14:textId="77777777" w:rsidR="00ED2A9A" w:rsidRPr="004F069C" w:rsidRDefault="00ED2A9A">
      <w:pPr>
        <w:pStyle w:val="Akapitzlist"/>
        <w:numPr>
          <w:ilvl w:val="2"/>
          <w:numId w:val="25"/>
        </w:numPr>
        <w:spacing w:after="0" w:line="276" w:lineRule="auto"/>
        <w:ind w:hanging="294"/>
        <w:jc w:val="both"/>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rPr>
        <w:t>nie ma właściwości, które powinna mieć ze względu na cel w umowie oznaczony albo wynikający z okoliczności lub przeznaczenia;</w:t>
      </w:r>
    </w:p>
    <w:p w14:paraId="4CC17005" w14:textId="77777777" w:rsidR="00ED2A9A" w:rsidRPr="004F069C" w:rsidRDefault="00ED2A9A">
      <w:pPr>
        <w:pStyle w:val="Akapitzlist"/>
        <w:numPr>
          <w:ilvl w:val="2"/>
          <w:numId w:val="25"/>
        </w:numPr>
        <w:spacing w:after="0" w:line="276" w:lineRule="auto"/>
        <w:ind w:hanging="294"/>
        <w:jc w:val="both"/>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rPr>
        <w:t>nie ma właściwości, o których istnieniu wykonawca zapewnił zamawiającego, w tym przedstawiając dokumenty potwierdzające określone cechy;</w:t>
      </w:r>
    </w:p>
    <w:p w14:paraId="33F34F34" w14:textId="77777777" w:rsidR="00ED2A9A" w:rsidRPr="004F069C" w:rsidRDefault="00ED2A9A">
      <w:pPr>
        <w:pStyle w:val="Akapitzlist"/>
        <w:numPr>
          <w:ilvl w:val="2"/>
          <w:numId w:val="25"/>
        </w:numPr>
        <w:spacing w:after="0" w:line="276" w:lineRule="auto"/>
        <w:ind w:hanging="294"/>
        <w:jc w:val="both"/>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rPr>
        <w:t>nie nadaje się do celu, o którym zamawiający poinformował wykonawcę przy zawarciu umowy, a wykonawca nie zgłosił zastrzeżenia co do takiego jej przeznaczenia;</w:t>
      </w:r>
    </w:p>
    <w:p w14:paraId="18325124" w14:textId="77777777" w:rsidR="00ED2A9A" w:rsidRPr="004F069C" w:rsidRDefault="00ED2A9A">
      <w:pPr>
        <w:pStyle w:val="Akapitzlist"/>
        <w:numPr>
          <w:ilvl w:val="2"/>
          <w:numId w:val="25"/>
        </w:numPr>
        <w:spacing w:after="0" w:line="276" w:lineRule="auto"/>
        <w:ind w:hanging="294"/>
        <w:jc w:val="both"/>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rPr>
        <w:t>została zamawiającemu wydana w stanie niezupełnym.</w:t>
      </w:r>
    </w:p>
    <w:p w14:paraId="5D5F7DFC" w14:textId="77777777" w:rsidR="00ED2A9A" w:rsidRPr="004F069C" w:rsidRDefault="00ED2A9A">
      <w:pPr>
        <w:pStyle w:val="Akapitzlist"/>
        <w:numPr>
          <w:ilvl w:val="2"/>
          <w:numId w:val="25"/>
        </w:numPr>
        <w:spacing w:after="0" w:line="276" w:lineRule="auto"/>
        <w:ind w:hanging="294"/>
        <w:jc w:val="both"/>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rPr>
        <w:t>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w:t>
      </w:r>
    </w:p>
    <w:p w14:paraId="33711752" w14:textId="77777777" w:rsidR="00ED2A9A" w:rsidRPr="004F069C" w:rsidRDefault="00ED2A9A">
      <w:pPr>
        <w:pStyle w:val="Akapitzlist"/>
        <w:numPr>
          <w:ilvl w:val="3"/>
          <w:numId w:val="22"/>
        </w:numPr>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Bieg terminu gwarancji i rękojmi rozpoczyna się w dniu następnym licząc od daty bezusterkowego odbioru końcowego przedmiotu Umowy.</w:t>
      </w:r>
    </w:p>
    <w:p w14:paraId="14987869" w14:textId="77777777" w:rsidR="00ED2A9A" w:rsidRPr="004F069C" w:rsidRDefault="00ED2A9A">
      <w:pPr>
        <w:pStyle w:val="Akapitzlist"/>
        <w:numPr>
          <w:ilvl w:val="3"/>
          <w:numId w:val="22"/>
        </w:numPr>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Zamawiający może dochodzić roszczeń z tytułu gwarancji i rękojmi także po terminie określonym w ust. 4, jeżeli reklamował wadę przed upływem tego terminu.</w:t>
      </w:r>
    </w:p>
    <w:p w14:paraId="385022E5" w14:textId="77777777" w:rsidR="00ED2A9A" w:rsidRPr="004F069C" w:rsidRDefault="00ED2A9A">
      <w:pPr>
        <w:pStyle w:val="Akapitzlist"/>
        <w:numPr>
          <w:ilvl w:val="3"/>
          <w:numId w:val="22"/>
        </w:numPr>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Szczegółowe postanowienia dotyczące gwarancji określa karta gwarancji jakości stanowiąca załącznik do niniejszej umowy.</w:t>
      </w:r>
    </w:p>
    <w:p w14:paraId="7557815B" w14:textId="77777777" w:rsidR="00ED2A9A" w:rsidRPr="004F069C" w:rsidRDefault="00ED2A9A">
      <w:pPr>
        <w:pStyle w:val="Akapitzlist"/>
        <w:numPr>
          <w:ilvl w:val="3"/>
          <w:numId w:val="22"/>
        </w:numPr>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Szczegółowe postanowienia dotyczące rękojmi określają przepisy 556-576 Kodeksu cywilnego.</w:t>
      </w:r>
    </w:p>
    <w:p w14:paraId="2851368A"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52CD0403"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7901310C" w14:textId="6F54604C" w:rsidR="00565818" w:rsidRPr="004F069C" w:rsidRDefault="00565818" w:rsidP="00565818">
      <w:pPr>
        <w:spacing w:line="276" w:lineRule="auto"/>
        <w:ind w:left="360"/>
        <w:jc w:val="center"/>
        <w:rPr>
          <w:rFonts w:ascii="Helvetica" w:eastAsia="Times New Roman" w:hAnsi="Helvetica" w:cs="Helvetica"/>
          <w:color w:val="000000" w:themeColor="text1"/>
          <w:sz w:val="21"/>
          <w:szCs w:val="21"/>
          <w:lang w:eastAsia="ar-SA"/>
        </w:rPr>
      </w:pPr>
      <w:r w:rsidRPr="004F069C">
        <w:rPr>
          <w:rFonts w:ascii="Helvetica" w:eastAsia="Lucida Sans Unicode" w:hAnsi="Helvetica" w:cs="Helvetica"/>
          <w:b/>
          <w:bCs/>
          <w:color w:val="000000" w:themeColor="text1"/>
          <w:kern w:val="3"/>
          <w:sz w:val="21"/>
          <w:szCs w:val="21"/>
          <w:shd w:val="clear" w:color="auto" w:fill="FFFFFF"/>
          <w:lang w:bidi="pl-PL"/>
        </w:rPr>
        <w:t>§ 12</w:t>
      </w:r>
    </w:p>
    <w:p w14:paraId="3DC39ECF" w14:textId="77777777" w:rsidR="00565818" w:rsidRPr="004F069C" w:rsidRDefault="00565818" w:rsidP="00565818">
      <w:pPr>
        <w:spacing w:line="276" w:lineRule="auto"/>
        <w:ind w:left="360"/>
        <w:jc w:val="center"/>
        <w:rPr>
          <w:rFonts w:ascii="Helvetica" w:eastAsia="Times New Roman" w:hAnsi="Helvetica" w:cs="Helvetica"/>
          <w:b/>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Okresowe przeglądy gwarancyjne</w:t>
      </w:r>
    </w:p>
    <w:p w14:paraId="4DC2B76C" w14:textId="704C1EF6" w:rsidR="00565818" w:rsidRPr="004F069C" w:rsidRDefault="00565818">
      <w:pPr>
        <w:pStyle w:val="Akapitzlist"/>
        <w:numPr>
          <w:ilvl w:val="4"/>
          <w:numId w:val="27"/>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b/>
          <w:color w:val="000000" w:themeColor="text1"/>
          <w:sz w:val="21"/>
          <w:szCs w:val="21"/>
          <w:lang w:eastAsia="ar-SA"/>
        </w:rPr>
      </w:pPr>
      <w:r w:rsidRPr="004F069C">
        <w:rPr>
          <w:rFonts w:ascii="Helvetica" w:hAnsi="Helvetica" w:cs="Helvetica"/>
          <w:color w:val="000000" w:themeColor="text1"/>
          <w:sz w:val="21"/>
          <w:szCs w:val="21"/>
          <w:lang w:eastAsia="ar-SA"/>
        </w:rPr>
        <w:t xml:space="preserve">Wykonawca w ramach umowy zobowiązuje się do wykonywania przez okres </w:t>
      </w:r>
      <w:r w:rsidR="00FE3A8F" w:rsidRPr="00FE3A8F">
        <w:rPr>
          <w:rFonts w:ascii="Helvetica" w:hAnsi="Helvetica" w:cs="Helvetica"/>
          <w:b/>
          <w:color w:val="000000" w:themeColor="text1"/>
          <w:sz w:val="21"/>
          <w:szCs w:val="21"/>
          <w:lang w:eastAsia="ar-SA"/>
        </w:rPr>
        <w:t>5</w:t>
      </w:r>
      <w:r w:rsidRPr="00FE3A8F">
        <w:rPr>
          <w:rFonts w:ascii="Helvetica" w:hAnsi="Helvetica" w:cs="Helvetica"/>
          <w:b/>
          <w:color w:val="000000" w:themeColor="text1"/>
          <w:sz w:val="21"/>
          <w:szCs w:val="21"/>
          <w:lang w:eastAsia="ar-SA"/>
        </w:rPr>
        <w:t xml:space="preserve"> lat</w:t>
      </w:r>
      <w:r w:rsidRPr="00FE3A8F">
        <w:rPr>
          <w:rFonts w:ascii="Helvetica" w:hAnsi="Helvetica" w:cs="Helvetica"/>
          <w:color w:val="000000" w:themeColor="text1"/>
          <w:sz w:val="21"/>
          <w:szCs w:val="21"/>
          <w:lang w:eastAsia="ar-SA"/>
        </w:rPr>
        <w:t xml:space="preserve"> liczonego</w:t>
      </w:r>
      <w:r w:rsidRPr="004F069C">
        <w:rPr>
          <w:rFonts w:ascii="Helvetica" w:hAnsi="Helvetica" w:cs="Helvetica"/>
          <w:color w:val="000000" w:themeColor="text1"/>
          <w:sz w:val="21"/>
          <w:szCs w:val="21"/>
          <w:lang w:eastAsia="ar-SA"/>
        </w:rPr>
        <w:t xml:space="preserve"> zgodnie z § 1</w:t>
      </w:r>
      <w:r w:rsidR="00D90EB1" w:rsidRPr="004F069C">
        <w:rPr>
          <w:rFonts w:ascii="Helvetica" w:hAnsi="Helvetica" w:cs="Helvetica"/>
          <w:color w:val="000000" w:themeColor="text1"/>
          <w:sz w:val="21"/>
          <w:szCs w:val="21"/>
          <w:lang w:eastAsia="ar-SA"/>
        </w:rPr>
        <w:t>1</w:t>
      </w:r>
      <w:r w:rsidRPr="004F069C">
        <w:rPr>
          <w:rFonts w:ascii="Helvetica" w:hAnsi="Helvetica" w:cs="Helvetica"/>
          <w:color w:val="000000" w:themeColor="text1"/>
          <w:sz w:val="21"/>
          <w:szCs w:val="21"/>
          <w:lang w:eastAsia="ar-SA"/>
        </w:rPr>
        <w:t xml:space="preserve"> ust. 7 umowy, przeglądów gwarancyjnych dotyczących wszystkich wykonanych instalacji w okresie gwarancji i bez dodatkowego wynagrodzenia .</w:t>
      </w:r>
    </w:p>
    <w:p w14:paraId="467B4327" w14:textId="53347EE4" w:rsidR="00565818" w:rsidRPr="004F069C" w:rsidRDefault="00565818">
      <w:pPr>
        <w:pStyle w:val="Akapitzlist"/>
        <w:numPr>
          <w:ilvl w:val="4"/>
          <w:numId w:val="27"/>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b/>
          <w:color w:val="000000" w:themeColor="text1"/>
          <w:sz w:val="21"/>
          <w:szCs w:val="21"/>
          <w:lang w:eastAsia="ar-SA"/>
        </w:rPr>
      </w:pPr>
      <w:r w:rsidRPr="004F069C">
        <w:rPr>
          <w:rFonts w:ascii="Helvetica" w:eastAsia="Times New Roman" w:hAnsi="Helvetica" w:cs="Helvetica"/>
          <w:color w:val="000000" w:themeColor="text1"/>
          <w:sz w:val="21"/>
          <w:szCs w:val="21"/>
          <w:lang w:eastAsia="ar-SA"/>
        </w:rPr>
        <w:t xml:space="preserve">Okresowe przeglądy gwarancyjne będą świadczone </w:t>
      </w:r>
      <w:r w:rsidRPr="004F069C">
        <w:rPr>
          <w:rFonts w:ascii="Helvetica" w:eastAsia="Times New Roman" w:hAnsi="Helvetica" w:cs="Helvetica"/>
          <w:b/>
          <w:color w:val="000000" w:themeColor="text1"/>
          <w:sz w:val="21"/>
          <w:szCs w:val="21"/>
          <w:u w:val="single"/>
          <w:lang w:eastAsia="ar-SA"/>
        </w:rPr>
        <w:t xml:space="preserve">dwukrotnie tj. w trzecim </w:t>
      </w:r>
      <w:r w:rsidRPr="004F069C">
        <w:rPr>
          <w:rFonts w:ascii="Helvetica" w:eastAsia="Times New Roman" w:hAnsi="Helvetica" w:cs="Helvetica"/>
          <w:b/>
          <w:color w:val="000000" w:themeColor="text1"/>
          <w:sz w:val="21"/>
          <w:szCs w:val="21"/>
          <w:u w:val="single"/>
          <w:lang w:eastAsia="ar-SA"/>
        </w:rPr>
        <w:br/>
        <w:t>i szóstym roku</w:t>
      </w:r>
      <w:r w:rsidRPr="004F069C">
        <w:rPr>
          <w:rFonts w:ascii="Helvetica" w:eastAsia="Times New Roman" w:hAnsi="Helvetica" w:cs="Helvetica"/>
          <w:color w:val="000000" w:themeColor="text1"/>
          <w:sz w:val="21"/>
          <w:szCs w:val="21"/>
          <w:lang w:eastAsia="ar-SA"/>
        </w:rPr>
        <w:t xml:space="preserve"> oferowanego okresu gwarancji i potwierdzane protokołem podpisanym przez wykonawcę oraz </w:t>
      </w:r>
      <w:r w:rsidRPr="004F069C">
        <w:rPr>
          <w:rFonts w:ascii="Helvetica" w:eastAsia="Times New Roman" w:hAnsi="Helvetica" w:cs="Helvetica"/>
          <w:b/>
          <w:color w:val="000000" w:themeColor="text1"/>
          <w:sz w:val="21"/>
          <w:szCs w:val="21"/>
          <w:lang w:eastAsia="ar-SA"/>
        </w:rPr>
        <w:t>przedstawiciela Zamawiającego.</w:t>
      </w:r>
    </w:p>
    <w:p w14:paraId="01CC1380" w14:textId="77777777" w:rsidR="00565818" w:rsidRPr="004F069C" w:rsidRDefault="00565818" w:rsidP="00565818">
      <w:pPr>
        <w:suppressAutoHyphens/>
        <w:overflowPunct w:val="0"/>
        <w:autoSpaceDE w:val="0"/>
        <w:autoSpaceDN w:val="0"/>
        <w:adjustRightInd w:val="0"/>
        <w:spacing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3.</w:t>
      </w:r>
      <w:r w:rsidRPr="004F069C">
        <w:rPr>
          <w:rFonts w:ascii="Helvetica" w:eastAsia="Times New Roman" w:hAnsi="Helvetica" w:cs="Helvetica"/>
          <w:color w:val="000000" w:themeColor="text1"/>
          <w:sz w:val="21"/>
          <w:szCs w:val="21"/>
          <w:lang w:eastAsia="ar-SA"/>
        </w:rPr>
        <w:tab/>
        <w:t>Okresowe przeglądy gwarancyjne obejmują sprawdzenie, jakości elementów objętych gwarancją i rękojmią za wady fizyczne, w szczególności weryfikację tego czy:</w:t>
      </w:r>
    </w:p>
    <w:p w14:paraId="0D14D14C" w14:textId="77777777" w:rsidR="00565818" w:rsidRPr="004F069C" w:rsidRDefault="00565818">
      <w:pPr>
        <w:pStyle w:val="Akapitzlist"/>
        <w:numPr>
          <w:ilvl w:val="3"/>
          <w:numId w:val="28"/>
        </w:numPr>
        <w:suppressAutoHyphens/>
        <w:overflowPunct w:val="0"/>
        <w:autoSpaceDE w:val="0"/>
        <w:autoSpaceDN w:val="0"/>
        <w:adjustRightInd w:val="0"/>
        <w:spacing w:after="0" w:line="276" w:lineRule="auto"/>
        <w:ind w:left="851" w:hanging="284"/>
        <w:jc w:val="both"/>
        <w:textAlignment w:val="baseline"/>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lang w:eastAsia="ar-SA"/>
        </w:rPr>
        <w:lastRenderedPageBreak/>
        <w:t xml:space="preserve">przedmiot umowy nadal posiada </w:t>
      </w:r>
      <w:r w:rsidRPr="004F069C">
        <w:rPr>
          <w:rFonts w:ascii="Helvetica" w:eastAsia="Times New Roman" w:hAnsi="Helvetica" w:cs="Helvetica"/>
          <w:color w:val="000000" w:themeColor="text1"/>
          <w:sz w:val="21"/>
          <w:szCs w:val="21"/>
        </w:rPr>
        <w:t>właściwości, które powinien mieć ze względu na cel w umowie oznaczony albo wynikający z okoliczności lub przeznaczenia;</w:t>
      </w:r>
    </w:p>
    <w:p w14:paraId="72AE0223" w14:textId="77777777" w:rsidR="00565818" w:rsidRPr="004F069C" w:rsidRDefault="00565818">
      <w:pPr>
        <w:pStyle w:val="Akapitzlist"/>
        <w:numPr>
          <w:ilvl w:val="3"/>
          <w:numId w:val="28"/>
        </w:numPr>
        <w:suppressAutoHyphens/>
        <w:overflowPunct w:val="0"/>
        <w:autoSpaceDE w:val="0"/>
        <w:autoSpaceDN w:val="0"/>
        <w:adjustRightInd w:val="0"/>
        <w:spacing w:after="0" w:line="276" w:lineRule="auto"/>
        <w:ind w:left="851" w:hanging="284"/>
        <w:jc w:val="both"/>
        <w:textAlignment w:val="baseline"/>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lang w:eastAsia="ar-SA"/>
        </w:rPr>
        <w:t xml:space="preserve">przedmiot umowy nadal posiada </w:t>
      </w:r>
      <w:r w:rsidRPr="004F069C">
        <w:rPr>
          <w:rFonts w:ascii="Helvetica" w:eastAsia="Times New Roman" w:hAnsi="Helvetica" w:cs="Helvetica"/>
          <w:color w:val="000000" w:themeColor="text1"/>
          <w:sz w:val="21"/>
          <w:szCs w:val="21"/>
        </w:rPr>
        <w:t>właściwości, o których istnieniu sprzedawca zapewnił kupującego,</w:t>
      </w:r>
    </w:p>
    <w:p w14:paraId="1894EC06" w14:textId="77777777" w:rsidR="00565818" w:rsidRPr="004F069C" w:rsidRDefault="00565818">
      <w:pPr>
        <w:pStyle w:val="Akapitzlist"/>
        <w:numPr>
          <w:ilvl w:val="3"/>
          <w:numId w:val="28"/>
        </w:numPr>
        <w:suppressAutoHyphens/>
        <w:overflowPunct w:val="0"/>
        <w:autoSpaceDE w:val="0"/>
        <w:autoSpaceDN w:val="0"/>
        <w:adjustRightInd w:val="0"/>
        <w:spacing w:after="0" w:line="276" w:lineRule="auto"/>
        <w:ind w:left="851" w:hanging="284"/>
        <w:jc w:val="both"/>
        <w:textAlignment w:val="baseline"/>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lang w:eastAsia="ar-SA"/>
        </w:rPr>
        <w:t xml:space="preserve">przedmiot umowy nadal </w:t>
      </w:r>
      <w:r w:rsidRPr="004F069C">
        <w:rPr>
          <w:rFonts w:ascii="Helvetica" w:eastAsia="Times New Roman" w:hAnsi="Helvetica" w:cs="Helvetica"/>
          <w:color w:val="000000" w:themeColor="text1"/>
          <w:sz w:val="21"/>
          <w:szCs w:val="21"/>
        </w:rPr>
        <w:t xml:space="preserve">nadaje się do celu, o którym kupujący poinformował sprzedawcę przy zawarciu umowy, </w:t>
      </w:r>
    </w:p>
    <w:p w14:paraId="242F5B5A" w14:textId="77777777" w:rsidR="00565818" w:rsidRPr="004F069C" w:rsidRDefault="00565818">
      <w:pPr>
        <w:pStyle w:val="Akapitzlist"/>
        <w:numPr>
          <w:ilvl w:val="3"/>
          <w:numId w:val="28"/>
        </w:numPr>
        <w:suppressAutoHyphens/>
        <w:overflowPunct w:val="0"/>
        <w:autoSpaceDE w:val="0"/>
        <w:autoSpaceDN w:val="0"/>
        <w:adjustRightInd w:val="0"/>
        <w:spacing w:after="0" w:line="276" w:lineRule="auto"/>
        <w:ind w:left="851" w:hanging="284"/>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 xml:space="preserve">przedmiot umowy jest wolny od wad, </w:t>
      </w:r>
    </w:p>
    <w:p w14:paraId="47D055E0" w14:textId="77777777" w:rsidR="00565818" w:rsidRPr="004F069C" w:rsidRDefault="00565818">
      <w:pPr>
        <w:pStyle w:val="Akapitzlist"/>
        <w:numPr>
          <w:ilvl w:val="3"/>
          <w:numId w:val="28"/>
        </w:numPr>
        <w:suppressAutoHyphens/>
        <w:overflowPunct w:val="0"/>
        <w:autoSpaceDE w:val="0"/>
        <w:autoSpaceDN w:val="0"/>
        <w:adjustRightInd w:val="0"/>
        <w:spacing w:after="0" w:line="276" w:lineRule="auto"/>
        <w:ind w:left="851" w:hanging="284"/>
        <w:jc w:val="both"/>
        <w:textAlignment w:val="baseline"/>
        <w:rPr>
          <w:rFonts w:ascii="Helvetica" w:eastAsia="Times New Roman" w:hAnsi="Helvetica" w:cs="Helvetica"/>
          <w:color w:val="000000" w:themeColor="text1"/>
          <w:sz w:val="21"/>
          <w:szCs w:val="21"/>
        </w:rPr>
      </w:pPr>
      <w:r w:rsidRPr="004F069C">
        <w:rPr>
          <w:rFonts w:ascii="Helvetica" w:eastAsia="Times New Roman" w:hAnsi="Helvetica" w:cs="Helvetica"/>
          <w:color w:val="000000" w:themeColor="text1"/>
          <w:sz w:val="21"/>
          <w:szCs w:val="21"/>
        </w:rPr>
        <w:t>występują nieprawidłowości związane z pracą instalacji.</w:t>
      </w:r>
    </w:p>
    <w:p w14:paraId="1E7B4579" w14:textId="7214341B" w:rsidR="00565818" w:rsidRPr="004F069C" w:rsidRDefault="00565818" w:rsidP="00372DBD">
      <w:p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4.</w:t>
      </w:r>
      <w:r w:rsidRPr="004F069C">
        <w:rPr>
          <w:rFonts w:ascii="Helvetica" w:eastAsia="Times New Roman" w:hAnsi="Helvetica" w:cs="Helvetica"/>
          <w:color w:val="000000" w:themeColor="text1"/>
          <w:sz w:val="21"/>
          <w:szCs w:val="21"/>
          <w:lang w:eastAsia="ar-SA"/>
        </w:rPr>
        <w:t xml:space="preserve">  </w:t>
      </w:r>
      <w:r w:rsidRPr="004F069C">
        <w:rPr>
          <w:rFonts w:ascii="Helvetica" w:eastAsia="Times New Roman" w:hAnsi="Helvetica" w:cs="Helvetica"/>
          <w:color w:val="000000" w:themeColor="text1"/>
          <w:sz w:val="21"/>
          <w:szCs w:val="21"/>
          <w:lang w:eastAsia="ar-SA"/>
        </w:rPr>
        <w:tab/>
        <w:t>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w:t>
      </w:r>
    </w:p>
    <w:p w14:paraId="7A24F74A" w14:textId="77777777" w:rsidR="00565818" w:rsidRPr="004F069C" w:rsidRDefault="00565818" w:rsidP="00372DBD">
      <w:p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5.</w:t>
      </w:r>
      <w:r w:rsidRPr="004F069C">
        <w:rPr>
          <w:rFonts w:ascii="Helvetica" w:eastAsia="Times New Roman" w:hAnsi="Helvetica" w:cs="Helvetica"/>
          <w:color w:val="000000" w:themeColor="text1"/>
          <w:sz w:val="21"/>
          <w:szCs w:val="21"/>
          <w:lang w:eastAsia="ar-SA"/>
        </w:rPr>
        <w:t xml:space="preserve"> </w:t>
      </w:r>
      <w:r w:rsidRPr="004F069C">
        <w:rPr>
          <w:rFonts w:ascii="Helvetica" w:eastAsia="Times New Roman" w:hAnsi="Helvetica" w:cs="Helvetica"/>
          <w:color w:val="000000" w:themeColor="text1"/>
          <w:sz w:val="21"/>
          <w:szCs w:val="2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772FC4E5" w14:textId="0E3CD54E" w:rsidR="00565818" w:rsidRPr="004F069C" w:rsidRDefault="00565818" w:rsidP="00372DBD">
      <w:p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6a.</w:t>
      </w:r>
      <w:r w:rsidRPr="004F069C">
        <w:rPr>
          <w:rFonts w:ascii="Helvetica" w:eastAsia="Times New Roman" w:hAnsi="Helvetica" w:cs="Helvetica"/>
          <w:color w:val="000000" w:themeColor="text1"/>
          <w:sz w:val="21"/>
          <w:szCs w:val="21"/>
          <w:lang w:eastAsia="ar-SA"/>
        </w:rPr>
        <w:tab/>
        <w:t>Niewykonanie przeglądów gwarancyjnych spowoduje naliczanie wykonawcy kar umownych za zwłokę w wysokości 10 zł za każdy dzień zwłoki wykonania przeglądów gwarancyjnych, o których mowa w ust. 1</w:t>
      </w:r>
      <w:r w:rsidR="00372DBD" w:rsidRPr="004F069C">
        <w:rPr>
          <w:rFonts w:ascii="Helvetica" w:eastAsia="Times New Roman" w:hAnsi="Helvetica" w:cs="Helvetica"/>
          <w:color w:val="000000" w:themeColor="text1"/>
          <w:sz w:val="21"/>
          <w:szCs w:val="21"/>
          <w:lang w:eastAsia="ar-SA"/>
        </w:rPr>
        <w:t xml:space="preserve"> </w:t>
      </w:r>
      <w:r w:rsidRPr="004F069C">
        <w:rPr>
          <w:rFonts w:ascii="Helvetica" w:eastAsia="Times New Roman" w:hAnsi="Helvetica" w:cs="Helvetica"/>
          <w:color w:val="000000" w:themeColor="text1"/>
          <w:sz w:val="21"/>
          <w:szCs w:val="21"/>
          <w:lang w:eastAsia="ar-SA"/>
        </w:rPr>
        <w:t xml:space="preserve">w stosunku od terminu wskazanego w ust. 6b. </w:t>
      </w:r>
    </w:p>
    <w:p w14:paraId="7EA17E7F" w14:textId="77777777" w:rsidR="00565818" w:rsidRPr="004F069C" w:rsidRDefault="00565818" w:rsidP="00372DBD">
      <w:pPr>
        <w:pStyle w:val="Akapitzlist"/>
        <w:suppressAutoHyphens/>
        <w:overflowPunct w:val="0"/>
        <w:autoSpaceDE w:val="0"/>
        <w:autoSpaceDN w:val="0"/>
        <w:adjustRightInd w:val="0"/>
        <w:spacing w:after="0" w:line="276" w:lineRule="auto"/>
        <w:ind w:left="426" w:hanging="426"/>
        <w:jc w:val="both"/>
        <w:textAlignment w:val="baseline"/>
        <w:rPr>
          <w:rFonts w:ascii="Helvetica" w:hAnsi="Helvetica" w:cs="Helvetica"/>
          <w:color w:val="000000" w:themeColor="text1"/>
          <w:sz w:val="21"/>
          <w:szCs w:val="21"/>
          <w:lang w:eastAsia="ar-SA"/>
        </w:rPr>
      </w:pPr>
      <w:r w:rsidRPr="004F069C">
        <w:rPr>
          <w:rFonts w:ascii="Helvetica" w:hAnsi="Helvetica" w:cs="Helvetica"/>
          <w:b/>
          <w:color w:val="000000" w:themeColor="text1"/>
          <w:sz w:val="21"/>
          <w:szCs w:val="21"/>
          <w:lang w:eastAsia="ar-SA"/>
        </w:rPr>
        <w:t>6b.</w:t>
      </w:r>
      <w:r w:rsidRPr="004F069C">
        <w:rPr>
          <w:rFonts w:ascii="Helvetica" w:hAnsi="Helvetica" w:cs="Helvetica"/>
          <w:color w:val="000000" w:themeColor="text1"/>
          <w:sz w:val="21"/>
          <w:szCs w:val="21"/>
          <w:lang w:eastAsia="ar-SA"/>
        </w:rPr>
        <w:tab/>
        <w:t>Przyjmuje się, że przeglądy powinny być wykonane do końca trzeciego roku oraz do końca szóstego roku licząc od następnego dnia po dniu odbioru danego zestawu.</w:t>
      </w:r>
    </w:p>
    <w:p w14:paraId="147ED157" w14:textId="3F6FDE76" w:rsidR="00565818" w:rsidRPr="004F069C" w:rsidRDefault="00565818" w:rsidP="00372DBD">
      <w:pPr>
        <w:pStyle w:val="Akapitzlist"/>
        <w:suppressAutoHyphens/>
        <w:overflowPunct w:val="0"/>
        <w:autoSpaceDE w:val="0"/>
        <w:autoSpaceDN w:val="0"/>
        <w:adjustRightInd w:val="0"/>
        <w:spacing w:after="0" w:line="276" w:lineRule="auto"/>
        <w:ind w:left="426" w:hanging="426"/>
        <w:jc w:val="both"/>
        <w:textAlignment w:val="baseline"/>
        <w:rPr>
          <w:rFonts w:ascii="Helvetica" w:hAnsi="Helvetica" w:cs="Helvetica"/>
          <w:color w:val="000000" w:themeColor="text1"/>
          <w:sz w:val="21"/>
          <w:szCs w:val="21"/>
          <w:lang w:eastAsia="ar-SA"/>
        </w:rPr>
      </w:pPr>
      <w:r w:rsidRPr="004F069C">
        <w:rPr>
          <w:rFonts w:ascii="Helvetica" w:hAnsi="Helvetica" w:cs="Helvetica"/>
          <w:b/>
          <w:color w:val="000000" w:themeColor="text1"/>
          <w:sz w:val="21"/>
          <w:szCs w:val="21"/>
          <w:lang w:eastAsia="ar-SA"/>
        </w:rPr>
        <w:t>6c.</w:t>
      </w:r>
      <w:r w:rsidRPr="004F069C">
        <w:rPr>
          <w:rFonts w:ascii="Helvetica" w:hAnsi="Helvetica" w:cs="Helvetica"/>
          <w:color w:val="000000" w:themeColor="text1"/>
          <w:sz w:val="21"/>
          <w:szCs w:val="21"/>
          <w:lang w:eastAsia="ar-SA"/>
        </w:rPr>
        <w:tab/>
        <w:t>Jeżeli zwłoka w wykonywaniu przeglądów gwarancyjnych, o których mowa w ust. 1 wyniesie ponad 30 dni zamawiający ma prawo w przeciągu 60 dni odstąpić od umowy z winy wykonawcy i naliczy karę umowną o której mowa w § 1</w:t>
      </w:r>
      <w:r w:rsidR="00D90EB1" w:rsidRPr="004F069C">
        <w:rPr>
          <w:rFonts w:ascii="Helvetica" w:hAnsi="Helvetica" w:cs="Helvetica"/>
          <w:color w:val="000000" w:themeColor="text1"/>
          <w:sz w:val="21"/>
          <w:szCs w:val="21"/>
          <w:lang w:eastAsia="ar-SA"/>
        </w:rPr>
        <w:t>0</w:t>
      </w:r>
      <w:r w:rsidRPr="004F069C">
        <w:rPr>
          <w:rFonts w:ascii="Helvetica" w:hAnsi="Helvetica" w:cs="Helvetica"/>
          <w:color w:val="000000" w:themeColor="text1"/>
          <w:sz w:val="21"/>
          <w:szCs w:val="21"/>
          <w:lang w:eastAsia="ar-SA"/>
        </w:rPr>
        <w:t xml:space="preserve"> ust. 1 pkt 1 lit c) umowy.</w:t>
      </w:r>
    </w:p>
    <w:p w14:paraId="6031AC2D" w14:textId="77777777" w:rsidR="00565818" w:rsidRPr="004F069C" w:rsidRDefault="00565818" w:rsidP="00372DBD">
      <w:pPr>
        <w:suppressAutoHyphens/>
        <w:overflowPunct w:val="0"/>
        <w:autoSpaceDE w:val="0"/>
        <w:autoSpaceDN w:val="0"/>
        <w:adjustRightInd w:val="0"/>
        <w:spacing w:after="0" w:line="276" w:lineRule="auto"/>
        <w:ind w:left="426" w:hanging="426"/>
        <w:jc w:val="both"/>
        <w:textAlignment w:val="baseline"/>
        <w:rPr>
          <w:rFonts w:ascii="Helvetica" w:hAnsi="Helvetica" w:cs="Helvetica"/>
          <w:strike/>
          <w:color w:val="000000" w:themeColor="text1"/>
          <w:sz w:val="21"/>
          <w:szCs w:val="21"/>
          <w:lang w:eastAsia="ar-SA"/>
        </w:rPr>
      </w:pPr>
      <w:r w:rsidRPr="004F069C">
        <w:rPr>
          <w:rFonts w:ascii="Helvetica" w:hAnsi="Helvetica" w:cs="Helvetica"/>
          <w:b/>
          <w:color w:val="000000" w:themeColor="text1"/>
          <w:sz w:val="21"/>
          <w:szCs w:val="21"/>
          <w:lang w:eastAsia="ar-SA"/>
        </w:rPr>
        <w:t>7.</w:t>
      </w:r>
      <w:r w:rsidRPr="004F069C">
        <w:rPr>
          <w:rFonts w:ascii="Helvetica" w:hAnsi="Helvetica" w:cs="Helvetica"/>
          <w:color w:val="000000" w:themeColor="text1"/>
          <w:sz w:val="21"/>
          <w:szCs w:val="21"/>
          <w:lang w:eastAsia="ar-SA"/>
        </w:rPr>
        <w:t xml:space="preserve"> </w:t>
      </w:r>
      <w:r w:rsidRPr="004F069C">
        <w:rPr>
          <w:rFonts w:ascii="Helvetica" w:hAnsi="Helvetica" w:cs="Helvetica"/>
          <w:color w:val="000000" w:themeColor="text1"/>
          <w:sz w:val="21"/>
          <w:szCs w:val="2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6CA735AD" w14:textId="4ECFD4FF" w:rsidR="00565818" w:rsidRPr="004F069C" w:rsidRDefault="00565818" w:rsidP="00372DBD">
      <w:p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8.</w:t>
      </w:r>
      <w:r w:rsidRPr="004F069C">
        <w:rPr>
          <w:rFonts w:ascii="Helvetica" w:eastAsia="Times New Roman" w:hAnsi="Helvetica" w:cs="Helvetica"/>
          <w:color w:val="000000" w:themeColor="text1"/>
          <w:sz w:val="21"/>
          <w:szCs w:val="21"/>
          <w:lang w:eastAsia="ar-SA"/>
        </w:rPr>
        <w:t xml:space="preserve"> </w:t>
      </w:r>
      <w:r w:rsidRPr="004F069C">
        <w:rPr>
          <w:rFonts w:ascii="Helvetica" w:eastAsia="Times New Roman" w:hAnsi="Helvetica" w:cs="Helvetica"/>
          <w:color w:val="000000" w:themeColor="text1"/>
          <w:sz w:val="21"/>
          <w:szCs w:val="21"/>
          <w:lang w:eastAsia="ar-SA"/>
        </w:rPr>
        <w:tab/>
        <w:t xml:space="preserve">Jeżeli Wykonawca nie usunie wad w terminie określonym w ust. 7, Zamawiający może zlecić usunięcie ich stronie trzeciej na koszt i ryzyko Wykonawcy. </w:t>
      </w:r>
    </w:p>
    <w:p w14:paraId="65C32D4C" w14:textId="77777777" w:rsidR="00565818" w:rsidRPr="004F069C" w:rsidRDefault="00565818" w:rsidP="00372DBD">
      <w:p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9.</w:t>
      </w:r>
      <w:r w:rsidRPr="004F069C">
        <w:rPr>
          <w:rFonts w:ascii="Helvetica" w:eastAsia="Times New Roman" w:hAnsi="Helvetica" w:cs="Helvetica"/>
          <w:color w:val="000000" w:themeColor="text1"/>
          <w:sz w:val="21"/>
          <w:szCs w:val="2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BADBBC4" w14:textId="77777777" w:rsidR="00565818" w:rsidRPr="004F069C" w:rsidRDefault="00565818" w:rsidP="00372DBD">
      <w:p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10.</w:t>
      </w:r>
      <w:r w:rsidRPr="004F069C">
        <w:rPr>
          <w:rFonts w:ascii="Helvetica" w:eastAsia="Times New Roman" w:hAnsi="Helvetica" w:cs="Helvetica"/>
          <w:color w:val="000000" w:themeColor="text1"/>
          <w:sz w:val="21"/>
          <w:szCs w:val="21"/>
          <w:lang w:eastAsia="ar-SA"/>
        </w:rPr>
        <w:tab/>
        <w:t>Podczas przeglądu gwarancyjnego należy wykonać:</w:t>
      </w:r>
    </w:p>
    <w:p w14:paraId="23090B0C" w14:textId="77777777" w:rsidR="00565818" w:rsidRPr="004F069C" w:rsidRDefault="00565818">
      <w:pPr>
        <w:pStyle w:val="Akapitzlist"/>
        <w:numPr>
          <w:ilvl w:val="2"/>
          <w:numId w:val="29"/>
        </w:numPr>
        <w:suppressAutoHyphens/>
        <w:overflowPunct w:val="0"/>
        <w:autoSpaceDE w:val="0"/>
        <w:autoSpaceDN w:val="0"/>
        <w:adjustRightInd w:val="0"/>
        <w:spacing w:after="0" w:line="276" w:lineRule="auto"/>
        <w:ind w:left="993" w:hanging="284"/>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2CF991B8" w14:textId="77777777" w:rsidR="00565818" w:rsidRPr="004F069C" w:rsidRDefault="00565818">
      <w:pPr>
        <w:pStyle w:val="Akapitzlist"/>
        <w:numPr>
          <w:ilvl w:val="2"/>
          <w:numId w:val="29"/>
        </w:numPr>
        <w:suppressAutoHyphens/>
        <w:overflowPunct w:val="0"/>
        <w:autoSpaceDE w:val="0"/>
        <w:autoSpaceDN w:val="0"/>
        <w:adjustRightInd w:val="0"/>
        <w:spacing w:after="0" w:line="276" w:lineRule="auto"/>
        <w:ind w:left="993" w:hanging="284"/>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powtórzenie pomiarów odpowiadającym odbiorowi instalacji fotowoltaicznej (pomiar izolacji, parametrów pracy instalacji, pomiar uziemienia, kontrola wyposażenia instalacji),</w:t>
      </w:r>
    </w:p>
    <w:p w14:paraId="7D5808D2" w14:textId="77777777" w:rsidR="00565818" w:rsidRPr="004F069C" w:rsidRDefault="00565818" w:rsidP="00372DBD">
      <w:pPr>
        <w:pStyle w:val="Akapitzlist"/>
        <w:suppressAutoHyphens/>
        <w:overflowPunct w:val="0"/>
        <w:autoSpaceDE w:val="0"/>
        <w:autoSpaceDN w:val="0"/>
        <w:adjustRightInd w:val="0"/>
        <w:spacing w:after="0" w:line="276" w:lineRule="auto"/>
        <w:ind w:left="993"/>
        <w:jc w:val="both"/>
        <w:textAlignment w:val="baseline"/>
        <w:rPr>
          <w:rFonts w:ascii="Helvetica" w:eastAsia="Times New Roman" w:hAnsi="Helvetica" w:cs="Helvetica"/>
          <w:color w:val="000000" w:themeColor="text1"/>
          <w:sz w:val="21"/>
          <w:szCs w:val="21"/>
          <w:highlight w:val="yellow"/>
          <w:lang w:eastAsia="ar-SA"/>
        </w:rPr>
      </w:pPr>
      <w:r w:rsidRPr="004F069C">
        <w:rPr>
          <w:rFonts w:ascii="Helvetica" w:eastAsia="Times New Roman" w:hAnsi="Helvetica" w:cs="Helvetica"/>
          <w:color w:val="000000" w:themeColor="text1"/>
          <w:sz w:val="21"/>
          <w:szCs w:val="21"/>
          <w:lang w:eastAsia="ar-SA"/>
        </w:rPr>
        <w:t>Uwaga: Przeglądy gwarancyjne należy dokonywać na uprzednio umytej powierzchni paneli fotowoltaicznych.</w:t>
      </w:r>
    </w:p>
    <w:p w14:paraId="35575D58" w14:textId="2F724C4C" w:rsidR="00565818" w:rsidRPr="004F069C" w:rsidRDefault="00565818">
      <w:pPr>
        <w:pStyle w:val="Akapitzlist"/>
        <w:numPr>
          <w:ilvl w:val="2"/>
          <w:numId w:val="29"/>
        </w:numPr>
        <w:suppressAutoHyphens/>
        <w:overflowPunct w:val="0"/>
        <w:autoSpaceDE w:val="0"/>
        <w:autoSpaceDN w:val="0"/>
        <w:adjustRightInd w:val="0"/>
        <w:spacing w:after="0" w:line="276" w:lineRule="auto"/>
        <w:ind w:left="993" w:hanging="284"/>
        <w:jc w:val="both"/>
        <w:textAlignment w:val="baseline"/>
        <w:rPr>
          <w:rFonts w:ascii="Helvetica" w:eastAsia="Times New Roman" w:hAnsi="Helvetica" w:cs="Helvetica"/>
          <w:color w:val="000000" w:themeColor="text1"/>
          <w:sz w:val="21"/>
          <w:szCs w:val="21"/>
          <w:lang w:eastAsia="ar-SA"/>
        </w:rPr>
      </w:pPr>
      <w:r w:rsidRPr="004F069C">
        <w:rPr>
          <w:rFonts w:ascii="Helvetica" w:hAnsi="Helvetica" w:cs="Helvetica"/>
          <w:sz w:val="21"/>
          <w:szCs w:val="21"/>
        </w:rPr>
        <w:t>inne czynności zalecane przez producenta</w:t>
      </w:r>
      <w:r w:rsidR="00372DBD" w:rsidRPr="004F069C">
        <w:rPr>
          <w:rFonts w:ascii="Helvetica" w:hAnsi="Helvetica" w:cs="Helvetica"/>
          <w:sz w:val="21"/>
          <w:szCs w:val="21"/>
        </w:rPr>
        <w:t>.</w:t>
      </w:r>
    </w:p>
    <w:p w14:paraId="73A4D8F3" w14:textId="162B154E" w:rsidR="00565818" w:rsidRPr="004F069C" w:rsidRDefault="00565818" w:rsidP="00565818">
      <w:pPr>
        <w:suppressAutoHyphens/>
        <w:overflowPunct w:val="0"/>
        <w:autoSpaceDE w:val="0"/>
        <w:autoSpaceDN w:val="0"/>
        <w:adjustRightInd w:val="0"/>
        <w:spacing w:line="276" w:lineRule="auto"/>
        <w:jc w:val="both"/>
        <w:textAlignment w:val="baseline"/>
        <w:rPr>
          <w:rFonts w:ascii="Helvetica" w:eastAsia="Times New Roman" w:hAnsi="Helvetica" w:cs="Helvetica"/>
          <w:b/>
          <w:color w:val="000000" w:themeColor="text1"/>
          <w:sz w:val="21"/>
          <w:szCs w:val="21"/>
          <w:lang w:eastAsia="ar-SA"/>
        </w:rPr>
      </w:pPr>
    </w:p>
    <w:p w14:paraId="0DDCFC93" w14:textId="77777777" w:rsidR="00372DBD" w:rsidRPr="004F069C" w:rsidRDefault="00372DBD" w:rsidP="00565818">
      <w:pPr>
        <w:suppressAutoHyphens/>
        <w:overflowPunct w:val="0"/>
        <w:autoSpaceDE w:val="0"/>
        <w:autoSpaceDN w:val="0"/>
        <w:adjustRightInd w:val="0"/>
        <w:spacing w:line="276" w:lineRule="auto"/>
        <w:jc w:val="both"/>
        <w:textAlignment w:val="baseline"/>
        <w:rPr>
          <w:rFonts w:ascii="Helvetica" w:eastAsia="Times New Roman" w:hAnsi="Helvetica" w:cs="Helvetica"/>
          <w:b/>
          <w:color w:val="000000" w:themeColor="text1"/>
          <w:sz w:val="21"/>
          <w:szCs w:val="21"/>
          <w:lang w:eastAsia="ar-SA"/>
        </w:rPr>
      </w:pPr>
    </w:p>
    <w:p w14:paraId="1623D645" w14:textId="44A18C4A" w:rsidR="00565818" w:rsidRPr="004F069C" w:rsidRDefault="00565818" w:rsidP="00565818">
      <w:pPr>
        <w:spacing w:line="276" w:lineRule="auto"/>
        <w:ind w:left="360"/>
        <w:jc w:val="center"/>
        <w:rPr>
          <w:rFonts w:ascii="Helvetica" w:eastAsia="Times New Roman" w:hAnsi="Helvetica" w:cs="Helvetica"/>
          <w:color w:val="000000" w:themeColor="text1"/>
          <w:sz w:val="21"/>
          <w:szCs w:val="21"/>
          <w:lang w:eastAsia="ar-SA"/>
        </w:rPr>
      </w:pPr>
      <w:r w:rsidRPr="004F069C">
        <w:rPr>
          <w:rFonts w:ascii="Helvetica" w:eastAsia="Lucida Sans Unicode" w:hAnsi="Helvetica" w:cs="Helvetica"/>
          <w:b/>
          <w:bCs/>
          <w:color w:val="000000" w:themeColor="text1"/>
          <w:kern w:val="3"/>
          <w:sz w:val="21"/>
          <w:szCs w:val="21"/>
          <w:shd w:val="clear" w:color="auto" w:fill="FFFFFF"/>
          <w:lang w:bidi="pl-PL"/>
        </w:rPr>
        <w:t>§ 1</w:t>
      </w:r>
      <w:r w:rsidR="00372DBD" w:rsidRPr="004F069C">
        <w:rPr>
          <w:rFonts w:ascii="Helvetica" w:eastAsia="Lucida Sans Unicode" w:hAnsi="Helvetica" w:cs="Helvetica"/>
          <w:b/>
          <w:bCs/>
          <w:color w:val="000000" w:themeColor="text1"/>
          <w:kern w:val="3"/>
          <w:sz w:val="21"/>
          <w:szCs w:val="21"/>
          <w:shd w:val="clear" w:color="auto" w:fill="FFFFFF"/>
          <w:lang w:bidi="pl-PL"/>
        </w:rPr>
        <w:t>3</w:t>
      </w:r>
    </w:p>
    <w:p w14:paraId="77DFCF6F" w14:textId="77777777" w:rsidR="00565818" w:rsidRPr="004F069C" w:rsidRDefault="00565818" w:rsidP="00565818">
      <w:pPr>
        <w:spacing w:line="276" w:lineRule="auto"/>
        <w:ind w:left="360"/>
        <w:jc w:val="center"/>
        <w:rPr>
          <w:rFonts w:ascii="Helvetica" w:eastAsia="Times New Roman" w:hAnsi="Helvetica" w:cs="Helvetica"/>
          <w:b/>
          <w:color w:val="000000" w:themeColor="text1"/>
          <w:sz w:val="21"/>
          <w:szCs w:val="21"/>
          <w:lang w:eastAsia="ar-SA"/>
        </w:rPr>
      </w:pPr>
      <w:r w:rsidRPr="004F069C">
        <w:rPr>
          <w:rFonts w:ascii="Helvetica" w:eastAsia="Times New Roman" w:hAnsi="Helvetica" w:cs="Helvetica"/>
          <w:b/>
          <w:color w:val="000000" w:themeColor="text1"/>
          <w:sz w:val="21"/>
          <w:szCs w:val="21"/>
          <w:lang w:eastAsia="ar-SA"/>
        </w:rPr>
        <w:t>Przeglądy gwarancyjne na żądanie.</w:t>
      </w:r>
    </w:p>
    <w:p w14:paraId="6025C245" w14:textId="70AA8F3A"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lastRenderedPageBreak/>
        <w:t xml:space="preserve">W przypadku podejrzeń dotyczących nieprawidłowego działania instalacji lub podejrzeń dotyczących wystąpienia lub uwidocznienia wad instalacji </w:t>
      </w:r>
      <w:r w:rsidR="00372DBD" w:rsidRPr="004F069C">
        <w:rPr>
          <w:rFonts w:ascii="Helvetica" w:eastAsia="Times New Roman" w:hAnsi="Helvetica" w:cs="Helvetica"/>
          <w:color w:val="000000" w:themeColor="text1"/>
          <w:sz w:val="21"/>
          <w:szCs w:val="21"/>
          <w:lang w:eastAsia="ar-SA"/>
        </w:rPr>
        <w:t>Z</w:t>
      </w:r>
      <w:r w:rsidRPr="004F069C">
        <w:rPr>
          <w:rFonts w:ascii="Helvetica" w:eastAsia="Times New Roman" w:hAnsi="Helvetica" w:cs="Helvetica"/>
          <w:color w:val="000000" w:themeColor="text1"/>
          <w:sz w:val="21"/>
          <w:szCs w:val="21"/>
          <w:lang w:eastAsia="ar-SA"/>
        </w:rPr>
        <w:t>amawiający wezwie wykonawcę do dokonania bezpłatnego przeglądu gwarancyjnego niezależnie od wykonywanych okresowych przeglądów gwarancyjnych.</w:t>
      </w:r>
    </w:p>
    <w:p w14:paraId="239AAF1A" w14:textId="77777777"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 xml:space="preserve">Wykonawca zobowiązuje się do rozpoczęcia wykonywania przeglądu gwarancyjnego na żądanie w przeciągu </w:t>
      </w:r>
      <w:r w:rsidRPr="004F069C">
        <w:rPr>
          <w:rFonts w:ascii="Helvetica" w:eastAsia="Times New Roman" w:hAnsi="Helvetica" w:cs="Helvetica"/>
          <w:b/>
          <w:color w:val="000000" w:themeColor="text1"/>
          <w:sz w:val="21"/>
          <w:szCs w:val="21"/>
          <w:lang w:eastAsia="ar-SA"/>
        </w:rPr>
        <w:t>maksymalnie 3 dni robocze od momentu otrzymania wezwania od zamawiającego</w:t>
      </w:r>
      <w:r w:rsidRPr="004F069C">
        <w:rPr>
          <w:rFonts w:ascii="Helvetica" w:eastAsia="Times New Roman" w:hAnsi="Helvetica" w:cs="Helvetica"/>
          <w:color w:val="000000" w:themeColor="text1"/>
          <w:sz w:val="21"/>
          <w:szCs w:val="21"/>
          <w:lang w:eastAsia="ar-SA"/>
        </w:rPr>
        <w:t>. Za rozpoczęcie wykonywania przeglądu uważa się pojawienie się pracowników upoważnionych do przeglądu ma miejscu wykonania instalacji potwierdzone podpisem właściciela lub osoby upoważnionej z datą rozpoczęcia usługi. Przegląd należy zakończyć w terminie 30 dni od dnia rozpoczęcia.</w:t>
      </w:r>
    </w:p>
    <w:p w14:paraId="003C50B7" w14:textId="540AE1D3"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eastAsia="Times New Roman" w:hAnsi="Helvetica" w:cs="Helvetica"/>
          <w:color w:val="000000" w:themeColor="text1"/>
          <w:sz w:val="21"/>
          <w:szCs w:val="21"/>
          <w:lang w:eastAsia="ar-SA"/>
        </w:rPr>
        <w:t xml:space="preserve">Strony ustalają, że wezwania do wykonania czynności gwarancyjnych będą przekazywane wykonawcy faksem na numer </w:t>
      </w:r>
      <w:r w:rsidR="004F069C" w:rsidRPr="004F069C">
        <w:rPr>
          <w:rFonts w:ascii="Helvetica" w:eastAsia="Times New Roman" w:hAnsi="Helvetica" w:cs="Helvetica"/>
          <w:color w:val="000000" w:themeColor="text1"/>
          <w:sz w:val="21"/>
          <w:szCs w:val="21"/>
          <w:lang w:eastAsia="ar-SA"/>
        </w:rPr>
        <w:t>_____________________</w:t>
      </w:r>
      <w:r w:rsidRPr="004F069C">
        <w:rPr>
          <w:rFonts w:ascii="Helvetica" w:eastAsia="Times New Roman" w:hAnsi="Helvetica" w:cs="Helvetica"/>
          <w:color w:val="000000" w:themeColor="text1"/>
          <w:sz w:val="21"/>
          <w:szCs w:val="21"/>
          <w:lang w:eastAsia="ar-SA"/>
        </w:rPr>
        <w:t xml:space="preserve"> lub zamiennie mailem na adres </w:t>
      </w:r>
      <w:r w:rsidR="004F069C" w:rsidRPr="004F069C">
        <w:rPr>
          <w:rFonts w:ascii="Helvetica" w:eastAsia="Times New Roman" w:hAnsi="Helvetica" w:cs="Helvetica"/>
          <w:color w:val="000000" w:themeColor="text1"/>
          <w:sz w:val="21"/>
          <w:szCs w:val="21"/>
          <w:lang w:eastAsia="ar-SA"/>
        </w:rPr>
        <w:t>__________________</w:t>
      </w:r>
      <w:r w:rsidRPr="004F069C">
        <w:rPr>
          <w:rFonts w:ascii="Helvetica" w:eastAsia="Times New Roman" w:hAnsi="Helvetica" w:cs="Helvetica"/>
          <w:color w:val="000000" w:themeColor="text1"/>
          <w:sz w:val="21"/>
          <w:szCs w:val="21"/>
          <w:lang w:eastAsia="ar-SA"/>
        </w:rPr>
        <w:t xml:space="preserve"> Za moment otrzymania informacji przez </w:t>
      </w:r>
      <w:r w:rsidR="00372DBD" w:rsidRPr="004F069C">
        <w:rPr>
          <w:rFonts w:ascii="Helvetica" w:eastAsia="Times New Roman" w:hAnsi="Helvetica" w:cs="Helvetica"/>
          <w:color w:val="000000" w:themeColor="text1"/>
          <w:sz w:val="21"/>
          <w:szCs w:val="21"/>
          <w:lang w:eastAsia="ar-SA"/>
        </w:rPr>
        <w:t>Wy</w:t>
      </w:r>
      <w:r w:rsidRPr="004F069C">
        <w:rPr>
          <w:rFonts w:ascii="Helvetica" w:eastAsia="Times New Roman" w:hAnsi="Helvetica" w:cs="Helvetica"/>
          <w:color w:val="000000" w:themeColor="text1"/>
          <w:sz w:val="21"/>
          <w:szCs w:val="21"/>
          <w:lang w:eastAsia="ar-SA"/>
        </w:rPr>
        <w:t xml:space="preserve">konawcę przyjmuje się datę i godzinę przesłania faksu lub wiadomości e-mail przez zamawiającego potwierdzonej przez raport z faksu lub potwierdzenie od operatora adresu e-mail. Wykonawca zobowiązuje się do rozpoczęcia czynności gwarancyjnych w przeciągu maksymalnie 3 dni robocze od momentu otrzymania zawiadomienia. Jeżeli informacja została przekazana wykonawcy po godzinie 16.00 danego dnia, przyjmuje się, że czas reakcji liczony jest od godz. 8.00 dnia kolejnego. </w:t>
      </w:r>
      <w:r w:rsidRPr="004F069C">
        <w:rPr>
          <w:rFonts w:ascii="Helvetica" w:hAnsi="Helvetica" w:cs="Helvetica"/>
          <w:color w:val="000000" w:themeColor="text1"/>
          <w:sz w:val="21"/>
          <w:szCs w:val="21"/>
          <w:u w:val="single"/>
        </w:rPr>
        <w:t>Okres 3</w:t>
      </w:r>
      <w:r w:rsidRPr="004F069C">
        <w:rPr>
          <w:rFonts w:ascii="Helvetica" w:hAnsi="Helvetica" w:cs="Helvetica"/>
          <w:color w:val="000000" w:themeColor="text1"/>
          <w:sz w:val="21"/>
          <w:szCs w:val="21"/>
          <w:u w:val="single"/>
          <w:vertAlign w:val="superscript"/>
        </w:rPr>
        <w:t xml:space="preserve"> </w:t>
      </w:r>
      <w:r w:rsidRPr="004F069C">
        <w:rPr>
          <w:rFonts w:ascii="Helvetica" w:hAnsi="Helvetica" w:cs="Helvetica"/>
          <w:color w:val="000000" w:themeColor="text1"/>
          <w:sz w:val="21"/>
          <w:szCs w:val="21"/>
          <w:u w:val="single"/>
        </w:rPr>
        <w:t>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4F12EE9" w14:textId="77777777"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hAnsi="Helvetica" w:cs="Helvetica"/>
          <w:color w:val="000000" w:themeColor="text1"/>
          <w:sz w:val="21"/>
          <w:szCs w:val="21"/>
          <w:lang w:eastAsia="ar-SA"/>
        </w:rPr>
        <w:t>Niedotrzymanie czasu reakcji wskazanego w ust. 3 powoduje naliczanie kar umownych za zwłokę w wysokości 300 zł za każdą rozpoczętą dobę zwłoki.</w:t>
      </w:r>
    </w:p>
    <w:p w14:paraId="53A15D7D" w14:textId="77777777"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hAnsi="Helvetica" w:cs="Helvetica"/>
          <w:color w:val="000000" w:themeColor="text1"/>
          <w:sz w:val="21"/>
          <w:szCs w:val="2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708C5927" w14:textId="2DB8E80E"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hAnsi="Helvetica" w:cs="Helvetica"/>
          <w:color w:val="000000" w:themeColor="text1"/>
          <w:sz w:val="21"/>
          <w:szCs w:val="21"/>
          <w:lang w:eastAsia="ar-SA"/>
        </w:rPr>
        <w:t xml:space="preserve">Jeżeli Wykonawca nie usunie wad w terminie określonym w ust. </w:t>
      </w:r>
      <w:r w:rsidR="00372DBD" w:rsidRPr="004F069C">
        <w:rPr>
          <w:rFonts w:ascii="Helvetica" w:hAnsi="Helvetica" w:cs="Helvetica"/>
          <w:color w:val="000000" w:themeColor="text1"/>
          <w:sz w:val="21"/>
          <w:szCs w:val="21"/>
          <w:lang w:eastAsia="ar-SA"/>
        </w:rPr>
        <w:t>5</w:t>
      </w:r>
      <w:r w:rsidRPr="004F069C">
        <w:rPr>
          <w:rFonts w:ascii="Helvetica" w:hAnsi="Helvetica" w:cs="Helvetica"/>
          <w:color w:val="000000" w:themeColor="text1"/>
          <w:sz w:val="21"/>
          <w:szCs w:val="21"/>
          <w:lang w:eastAsia="ar-SA"/>
        </w:rPr>
        <w:t xml:space="preserve">, Zamawiający może zlecić usunięcie ich stronie trzeciej na koszt i ryzyko Wykonawcy. </w:t>
      </w:r>
    </w:p>
    <w:p w14:paraId="534517B7" w14:textId="294564AB"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hAnsi="Helvetica" w:cs="Helvetica"/>
          <w:color w:val="000000" w:themeColor="text1"/>
          <w:sz w:val="21"/>
          <w:szCs w:val="21"/>
          <w:lang w:eastAsia="ar-SA"/>
        </w:rPr>
        <w:t xml:space="preserve">Zamawiający obciąży Wykonawcę kosztami wykonania zastępczego, o którym mowa w ust. </w:t>
      </w:r>
      <w:r w:rsidR="00372DBD" w:rsidRPr="004F069C">
        <w:rPr>
          <w:rFonts w:ascii="Helvetica" w:hAnsi="Helvetica" w:cs="Helvetica"/>
          <w:color w:val="000000" w:themeColor="text1"/>
          <w:sz w:val="21"/>
          <w:szCs w:val="21"/>
          <w:lang w:eastAsia="ar-SA"/>
        </w:rPr>
        <w:t>6</w:t>
      </w:r>
      <w:r w:rsidRPr="004F069C">
        <w:rPr>
          <w:rFonts w:ascii="Helvetica" w:hAnsi="Helvetica" w:cs="Helvetica"/>
          <w:color w:val="000000" w:themeColor="text1"/>
          <w:sz w:val="21"/>
          <w:szCs w:val="21"/>
          <w:lang w:eastAsia="ar-SA"/>
        </w:rPr>
        <w:t xml:space="preserve">. Wykonawca jest zobowiązany zwrócić Zamawiającemu kwotę wykonania zastępczego w ciągu 14 dni od dnia otrzymania wezwania do zapłaty pod rygorem naliczenia odsetek ustawowych.  </w:t>
      </w:r>
    </w:p>
    <w:p w14:paraId="1CABACB6" w14:textId="77777777"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hAnsi="Helvetica" w:cs="Helvetica"/>
          <w:color w:val="000000" w:themeColor="text1"/>
          <w:sz w:val="21"/>
          <w:szCs w:val="2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010D84CF" w14:textId="77777777" w:rsidR="00565818" w:rsidRPr="004F069C" w:rsidRDefault="00565818">
      <w:pPr>
        <w:pStyle w:val="Akapitzlist"/>
        <w:numPr>
          <w:ilvl w:val="0"/>
          <w:numId w:val="30"/>
        </w:numPr>
        <w:suppressAutoHyphens/>
        <w:overflowPunct w:val="0"/>
        <w:autoSpaceDE w:val="0"/>
        <w:autoSpaceDN w:val="0"/>
        <w:adjustRightInd w:val="0"/>
        <w:spacing w:after="0" w:line="276" w:lineRule="auto"/>
        <w:ind w:left="426" w:hanging="426"/>
        <w:jc w:val="both"/>
        <w:textAlignment w:val="baseline"/>
        <w:rPr>
          <w:rFonts w:ascii="Helvetica" w:eastAsia="Times New Roman" w:hAnsi="Helvetica" w:cs="Helvetica"/>
          <w:color w:val="000000" w:themeColor="text1"/>
          <w:sz w:val="21"/>
          <w:szCs w:val="21"/>
          <w:lang w:eastAsia="ar-SA"/>
        </w:rPr>
      </w:pPr>
      <w:r w:rsidRPr="004F069C">
        <w:rPr>
          <w:rFonts w:ascii="Helvetica" w:hAnsi="Helvetica" w:cs="Helvetica"/>
          <w:color w:val="000000" w:themeColor="text1"/>
          <w:sz w:val="21"/>
          <w:szCs w:val="21"/>
          <w:lang w:eastAsia="ar-SA"/>
        </w:rPr>
        <w:t>Obowiązki wykonawcy i uprawnienia zamawiającego wynikającego z niniejszego paragrafu obowiązują przez okres gwarancji.</w:t>
      </w:r>
    </w:p>
    <w:p w14:paraId="7EAC9FA2" w14:textId="63071E0E" w:rsidR="00565818" w:rsidRPr="004F069C" w:rsidRDefault="00565818" w:rsidP="00565818">
      <w:pPr>
        <w:widowControl w:val="0"/>
        <w:autoSpaceDE w:val="0"/>
        <w:autoSpaceDN w:val="0"/>
        <w:adjustRightInd w:val="0"/>
        <w:spacing w:line="276" w:lineRule="auto"/>
        <w:jc w:val="center"/>
        <w:rPr>
          <w:rFonts w:ascii="Helvetica" w:hAnsi="Helvetica" w:cs="Helvetica"/>
          <w:b/>
          <w:color w:val="000000" w:themeColor="text1"/>
          <w:sz w:val="21"/>
          <w:szCs w:val="21"/>
        </w:rPr>
      </w:pPr>
    </w:p>
    <w:p w14:paraId="2318E66A" w14:textId="0D4C367F" w:rsidR="00372DBD" w:rsidRPr="004F069C" w:rsidRDefault="00372DBD" w:rsidP="00565818">
      <w:pPr>
        <w:widowControl w:val="0"/>
        <w:autoSpaceDE w:val="0"/>
        <w:autoSpaceDN w:val="0"/>
        <w:adjustRightInd w:val="0"/>
        <w:spacing w:line="276" w:lineRule="auto"/>
        <w:jc w:val="center"/>
        <w:rPr>
          <w:rFonts w:ascii="Helvetica" w:hAnsi="Helvetica" w:cs="Helvetica"/>
          <w:b/>
          <w:color w:val="000000" w:themeColor="text1"/>
          <w:sz w:val="21"/>
          <w:szCs w:val="21"/>
        </w:rPr>
      </w:pPr>
    </w:p>
    <w:p w14:paraId="3FD34C47" w14:textId="6338E331" w:rsidR="00372DBD" w:rsidRPr="004F069C" w:rsidRDefault="00372DBD" w:rsidP="00372DBD">
      <w:pPr>
        <w:spacing w:line="276" w:lineRule="auto"/>
        <w:ind w:left="360"/>
        <w:jc w:val="center"/>
        <w:rPr>
          <w:rFonts w:ascii="Helvetica" w:eastAsia="Times New Roman" w:hAnsi="Helvetica" w:cs="Helvetica"/>
          <w:color w:val="000000" w:themeColor="text1"/>
          <w:sz w:val="21"/>
          <w:szCs w:val="21"/>
          <w:lang w:eastAsia="ar-SA"/>
        </w:rPr>
      </w:pPr>
      <w:r w:rsidRPr="004F069C">
        <w:rPr>
          <w:rFonts w:ascii="Helvetica" w:eastAsia="Lucida Sans Unicode" w:hAnsi="Helvetica" w:cs="Helvetica"/>
          <w:b/>
          <w:bCs/>
          <w:color w:val="000000" w:themeColor="text1"/>
          <w:kern w:val="3"/>
          <w:sz w:val="21"/>
          <w:szCs w:val="21"/>
          <w:shd w:val="clear" w:color="auto" w:fill="FFFFFF"/>
          <w:lang w:bidi="pl-PL"/>
        </w:rPr>
        <w:t>§ 14</w:t>
      </w:r>
    </w:p>
    <w:p w14:paraId="7AAE87A0" w14:textId="77777777" w:rsidR="00565818" w:rsidRPr="004F069C" w:rsidRDefault="00565818" w:rsidP="00565818">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Odstąpienie od umowy</w:t>
      </w:r>
    </w:p>
    <w:p w14:paraId="149604A8" w14:textId="77777777" w:rsidR="00565818" w:rsidRPr="004F069C" w:rsidRDefault="00565818">
      <w:pPr>
        <w:pStyle w:val="Akapitzlist"/>
        <w:widowControl w:val="0"/>
        <w:numPr>
          <w:ilvl w:val="0"/>
          <w:numId w:val="3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lastRenderedPageBreak/>
        <w:t>Oprócz wypadków wymienionych w kodeksie cywilnym stronom przysługuje prawo odstąpienia od umowy w terminie 30 dni od dnia stwierdzenia okoliczności stanowiących podstawę odstąpienia w następujących sytuacjach:</w:t>
      </w:r>
    </w:p>
    <w:p w14:paraId="5A3D5A80" w14:textId="77777777" w:rsidR="00565818" w:rsidRPr="004F069C" w:rsidRDefault="00565818">
      <w:pPr>
        <w:pStyle w:val="Akapitzlist"/>
        <w:widowControl w:val="0"/>
        <w:numPr>
          <w:ilvl w:val="1"/>
          <w:numId w:val="32"/>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Zamawiającemu przysługuje prawo do odstąpienia od umowy bez obowiązku zapłaty kar umownych z tytułu odstąpienia:</w:t>
      </w:r>
    </w:p>
    <w:p w14:paraId="045EF833" w14:textId="77777777" w:rsidR="00565818" w:rsidRPr="004F069C" w:rsidRDefault="00565818">
      <w:pPr>
        <w:pStyle w:val="Akapitzlist"/>
        <w:widowControl w:val="0"/>
        <w:numPr>
          <w:ilvl w:val="0"/>
          <w:numId w:val="3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zostanie ogłoszona likwidacja  lub rozwiązanie firmy Wykonawcy,</w:t>
      </w:r>
    </w:p>
    <w:p w14:paraId="4A64826F" w14:textId="77777777" w:rsidR="00565818" w:rsidRPr="004F069C" w:rsidRDefault="00565818">
      <w:pPr>
        <w:pStyle w:val="Akapitzlist"/>
        <w:widowControl w:val="0"/>
        <w:numPr>
          <w:ilvl w:val="0"/>
          <w:numId w:val="3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zostanie wydany nakaz zajęcia majątku Wykonawcy,</w:t>
      </w:r>
    </w:p>
    <w:p w14:paraId="0CECC839" w14:textId="77777777" w:rsidR="00565818" w:rsidRPr="004F069C" w:rsidRDefault="00565818">
      <w:pPr>
        <w:pStyle w:val="Akapitzlist"/>
        <w:widowControl w:val="0"/>
        <w:numPr>
          <w:ilvl w:val="0"/>
          <w:numId w:val="3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nie rozpoczął prac bez uzasadnionych przyczyn oraz nie kontynuuje ich pomimo wezwania Zamawiającego złożonego na piśmie,</w:t>
      </w:r>
    </w:p>
    <w:p w14:paraId="72C9FBC2" w14:textId="77777777" w:rsidR="00565818" w:rsidRPr="004F069C" w:rsidRDefault="00565818">
      <w:pPr>
        <w:pStyle w:val="Akapitzlist"/>
        <w:widowControl w:val="0"/>
        <w:numPr>
          <w:ilvl w:val="0"/>
          <w:numId w:val="3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przerwał realizację prac bez uzasadnienia i przerwa ta trwa dłużej niż 7 dni,</w:t>
      </w:r>
    </w:p>
    <w:p w14:paraId="49CC4580" w14:textId="77777777" w:rsidR="00565818" w:rsidRPr="004F069C" w:rsidRDefault="00565818">
      <w:pPr>
        <w:pStyle w:val="Akapitzlist"/>
        <w:widowControl w:val="0"/>
        <w:numPr>
          <w:ilvl w:val="0"/>
          <w:numId w:val="3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opóźnia się z wykonaniem przedmiotu umowy ponad 14 dni.</w:t>
      </w:r>
    </w:p>
    <w:p w14:paraId="3C931B70" w14:textId="77777777" w:rsidR="00565818" w:rsidRPr="004F069C" w:rsidRDefault="00565818">
      <w:pPr>
        <w:pStyle w:val="Akapitzlist"/>
        <w:widowControl w:val="0"/>
        <w:numPr>
          <w:ilvl w:val="0"/>
          <w:numId w:val="33"/>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 innych przypadkach przewidzianych w umowie.</w:t>
      </w:r>
    </w:p>
    <w:p w14:paraId="72906CA7" w14:textId="77777777" w:rsidR="00565818" w:rsidRPr="004F069C" w:rsidRDefault="00565818">
      <w:pPr>
        <w:pStyle w:val="Akapitzlist"/>
        <w:widowControl w:val="0"/>
        <w:numPr>
          <w:ilvl w:val="1"/>
          <w:numId w:val="32"/>
        </w:numPr>
        <w:autoSpaceDE w:val="0"/>
        <w:autoSpaceDN w:val="0"/>
        <w:adjustRightInd w:val="0"/>
        <w:spacing w:after="0" w:line="276" w:lineRule="auto"/>
        <w:ind w:left="709" w:hanging="294"/>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Wykonawcy przysługuje prawo odstąpienia od umowy bez obowiązku zapłaty kar umownych z tytułu odstąpienia, jeżeli:</w:t>
      </w:r>
    </w:p>
    <w:p w14:paraId="43E6780D" w14:textId="0B1E9CA1" w:rsidR="00565818" w:rsidRPr="004F069C" w:rsidRDefault="00565818">
      <w:pPr>
        <w:pStyle w:val="Akapitzlist"/>
        <w:widowControl w:val="0"/>
        <w:numPr>
          <w:ilvl w:val="0"/>
          <w:numId w:val="34"/>
        </w:numPr>
        <w:autoSpaceDE w:val="0"/>
        <w:autoSpaceDN w:val="0"/>
        <w:adjustRightInd w:val="0"/>
        <w:spacing w:after="0" w:line="276" w:lineRule="auto"/>
        <w:ind w:left="993" w:hanging="28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Zamawiający odmawia bez uzasadnionej przyczyny odbioru prac lub odmawia podpisania protokołu odbioru</w:t>
      </w:r>
      <w:r w:rsidR="00372DBD" w:rsidRPr="004F069C">
        <w:rPr>
          <w:rFonts w:ascii="Helvetica" w:hAnsi="Helvetica" w:cs="Helvetica"/>
          <w:color w:val="000000" w:themeColor="text1"/>
          <w:sz w:val="21"/>
          <w:szCs w:val="21"/>
        </w:rPr>
        <w:t>.</w:t>
      </w:r>
    </w:p>
    <w:p w14:paraId="7B986DED" w14:textId="77777777" w:rsidR="00565818" w:rsidRPr="004F069C" w:rsidRDefault="00565818">
      <w:pPr>
        <w:pStyle w:val="Akapitzlist"/>
        <w:widowControl w:val="0"/>
        <w:numPr>
          <w:ilvl w:val="0"/>
          <w:numId w:val="3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1BE09D2" w14:textId="77777777" w:rsidR="00565818" w:rsidRPr="004F069C" w:rsidRDefault="00565818">
      <w:pPr>
        <w:pStyle w:val="Akapitzlist"/>
        <w:widowControl w:val="0"/>
        <w:numPr>
          <w:ilvl w:val="0"/>
          <w:numId w:val="3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 wypadku odstąpienia od umowy Wykonawcę oraz Zamawiającego obciążają następujące obowiązki szczegółowe:</w:t>
      </w:r>
    </w:p>
    <w:p w14:paraId="128B8659" w14:textId="77777777" w:rsidR="00565818" w:rsidRPr="004F069C" w:rsidRDefault="00565818">
      <w:pPr>
        <w:pStyle w:val="Akapitzlist"/>
        <w:widowControl w:val="0"/>
        <w:numPr>
          <w:ilvl w:val="0"/>
          <w:numId w:val="35"/>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 terminie 7 dni od daty odstąpienia od umowy Wykonawca przy udziale Zamawiającego sporządzi szczegółowy protokół inwentaryzacji prac w toku według stanu na dzień odstąpienia.</w:t>
      </w:r>
    </w:p>
    <w:p w14:paraId="0DADBBA2" w14:textId="78740C4B" w:rsidR="00565818" w:rsidRPr="004F069C" w:rsidRDefault="00565818">
      <w:pPr>
        <w:pStyle w:val="Akapitzlist"/>
        <w:widowControl w:val="0"/>
        <w:numPr>
          <w:ilvl w:val="0"/>
          <w:numId w:val="35"/>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w przypadku braku chęci ze strony Wykonawcy sporządzenia inwentaryzacji, wspólnie z Zamawiającym, Zamawiający wykona inwentaryzację samodzielnie </w:t>
      </w:r>
      <w:r w:rsidRPr="004F069C">
        <w:rPr>
          <w:rFonts w:ascii="Helvetica" w:hAnsi="Helvetica" w:cs="Helvetica"/>
          <w:color w:val="000000" w:themeColor="text1"/>
          <w:sz w:val="21"/>
          <w:szCs w:val="21"/>
        </w:rPr>
        <w:br/>
        <w:t>i obciąży Wykonawcę karę umowną zgodnie z § 1</w:t>
      </w:r>
      <w:r w:rsidR="004F069C" w:rsidRPr="004F069C">
        <w:rPr>
          <w:rFonts w:ascii="Helvetica" w:hAnsi="Helvetica" w:cs="Helvetica"/>
          <w:color w:val="000000" w:themeColor="text1"/>
          <w:sz w:val="21"/>
          <w:szCs w:val="21"/>
        </w:rPr>
        <w:t>0</w:t>
      </w:r>
      <w:r w:rsidRPr="004F069C">
        <w:rPr>
          <w:rFonts w:ascii="Helvetica" w:hAnsi="Helvetica" w:cs="Helvetica"/>
          <w:color w:val="000000" w:themeColor="text1"/>
          <w:sz w:val="21"/>
          <w:szCs w:val="21"/>
        </w:rPr>
        <w:t xml:space="preserve"> ust.1 pkt. 1 lit. d),</w:t>
      </w:r>
    </w:p>
    <w:p w14:paraId="5D03EB46" w14:textId="77777777" w:rsidR="00565818" w:rsidRPr="004F069C" w:rsidRDefault="00565818">
      <w:pPr>
        <w:pStyle w:val="Akapitzlist"/>
        <w:widowControl w:val="0"/>
        <w:numPr>
          <w:ilvl w:val="0"/>
          <w:numId w:val="35"/>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zabezpieczy przerwane roboty w zakresie obustronnie uzgodnionym na koszt tej strony, z winy której nastąpiło odstąpienie od umowy.</w:t>
      </w:r>
    </w:p>
    <w:p w14:paraId="7A65C9D2" w14:textId="77777777" w:rsidR="00565818" w:rsidRPr="004F069C" w:rsidRDefault="00565818">
      <w:pPr>
        <w:pStyle w:val="Akapitzlist"/>
        <w:widowControl w:val="0"/>
        <w:numPr>
          <w:ilvl w:val="0"/>
          <w:numId w:val="35"/>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2DFC84FC" w14:textId="77777777" w:rsidR="00565818" w:rsidRPr="004F069C" w:rsidRDefault="00565818">
      <w:pPr>
        <w:pStyle w:val="Akapitzlist"/>
        <w:widowControl w:val="0"/>
        <w:numPr>
          <w:ilvl w:val="0"/>
          <w:numId w:val="35"/>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zgłosi do dokonania przez Zamawiającego odbioru prac przerwanych oraz prac zabezpieczających, jeżeli odstąpienie od umowy nastąpiło z przyczyn, za które Wykonawca nie odpowiada.</w:t>
      </w:r>
    </w:p>
    <w:p w14:paraId="4B868F96" w14:textId="77777777" w:rsidR="00565818" w:rsidRPr="004F069C" w:rsidRDefault="00565818">
      <w:pPr>
        <w:pStyle w:val="Akapitzlist"/>
        <w:widowControl w:val="0"/>
        <w:numPr>
          <w:ilvl w:val="0"/>
          <w:numId w:val="35"/>
        </w:numPr>
        <w:autoSpaceDE w:val="0"/>
        <w:autoSpaceDN w:val="0"/>
        <w:adjustRightInd w:val="0"/>
        <w:spacing w:after="0" w:line="276" w:lineRule="auto"/>
        <w:ind w:hanging="294"/>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niezwłocznie, a najpóźniej w terminie 30 dni, usunie z terenu realizacji prac urządzenia zaplecza przez niego dostarczone lub wzniesione.</w:t>
      </w:r>
    </w:p>
    <w:p w14:paraId="043F57BF" w14:textId="77777777" w:rsidR="00565818" w:rsidRPr="004F069C" w:rsidRDefault="00565818">
      <w:pPr>
        <w:pStyle w:val="Akapitzlist"/>
        <w:widowControl w:val="0"/>
        <w:numPr>
          <w:ilvl w:val="0"/>
          <w:numId w:val="31"/>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Zamawiający w razie odstąpienia od umowy z przyczyn, za które Wykonawca nie odpowiada, obowiązany jest do dokonania odbioru prac przerwanych oraz do zapłaty wynagrodzenia za roboty, które zostały wykonane do dnia odstąpienia.</w:t>
      </w:r>
    </w:p>
    <w:p w14:paraId="0D15DD3B" w14:textId="77777777" w:rsidR="00565818" w:rsidRPr="004F069C" w:rsidRDefault="00565818" w:rsidP="00565818">
      <w:pPr>
        <w:pStyle w:val="Akapitzlist"/>
        <w:widowControl w:val="0"/>
        <w:autoSpaceDE w:val="0"/>
        <w:autoSpaceDN w:val="0"/>
        <w:adjustRightInd w:val="0"/>
        <w:spacing w:line="276" w:lineRule="auto"/>
        <w:jc w:val="both"/>
        <w:rPr>
          <w:rFonts w:ascii="Helvetica" w:hAnsi="Helvetica" w:cs="Helvetica"/>
          <w:color w:val="000000" w:themeColor="text1"/>
          <w:sz w:val="21"/>
          <w:szCs w:val="21"/>
        </w:rPr>
      </w:pPr>
    </w:p>
    <w:p w14:paraId="1AD4E5AC" w14:textId="06D4A335" w:rsidR="00565818" w:rsidRPr="004F069C" w:rsidRDefault="00565818" w:rsidP="00565818">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 1</w:t>
      </w:r>
      <w:r w:rsidR="00372DBD" w:rsidRPr="004F069C">
        <w:rPr>
          <w:rFonts w:ascii="Helvetica" w:hAnsi="Helvetica" w:cs="Helvetica"/>
          <w:b/>
          <w:color w:val="000000" w:themeColor="text1"/>
          <w:sz w:val="21"/>
          <w:szCs w:val="21"/>
        </w:rPr>
        <w:t>5</w:t>
      </w:r>
      <w:r w:rsidRPr="004F069C">
        <w:rPr>
          <w:rFonts w:ascii="Helvetica" w:hAnsi="Helvetica" w:cs="Helvetica"/>
          <w:b/>
          <w:color w:val="000000" w:themeColor="text1"/>
          <w:sz w:val="21"/>
          <w:szCs w:val="21"/>
        </w:rPr>
        <w:t xml:space="preserve"> </w:t>
      </w:r>
    </w:p>
    <w:p w14:paraId="747BA4AA" w14:textId="77777777" w:rsidR="00565818" w:rsidRPr="004F069C" w:rsidRDefault="00565818" w:rsidP="00565818">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Okoliczności siły wyższej</w:t>
      </w:r>
    </w:p>
    <w:p w14:paraId="4668FBE7" w14:textId="4F7CD34B" w:rsidR="00565818" w:rsidRPr="004F069C" w:rsidRDefault="00565818">
      <w:pPr>
        <w:pStyle w:val="Akapitzlist"/>
        <w:widowControl w:val="0"/>
        <w:numPr>
          <w:ilvl w:val="0"/>
          <w:numId w:val="36"/>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Uważa się, że żadna ze Stron nie jest w zwłoce i nie narusza postanowień umowy </w:t>
      </w:r>
      <w:r w:rsidRPr="004F069C">
        <w:rPr>
          <w:rFonts w:ascii="Helvetica" w:hAnsi="Helvetica" w:cs="Helvetica"/>
          <w:color w:val="000000" w:themeColor="text1"/>
          <w:sz w:val="21"/>
          <w:szCs w:val="21"/>
        </w:rPr>
        <w:br/>
        <w:t xml:space="preserve">z tytułu niewykonania swoich zobowiązań, jeżeli wykonywanie tych zobowiązań uniemożliwiają okoliczności siły wyższej, które powstały po dacie powiadomienia </w:t>
      </w:r>
      <w:r w:rsidRPr="004F069C">
        <w:rPr>
          <w:rFonts w:ascii="Helvetica" w:hAnsi="Helvetica" w:cs="Helvetica"/>
          <w:color w:val="000000" w:themeColor="text1"/>
          <w:sz w:val="21"/>
          <w:szCs w:val="21"/>
        </w:rPr>
        <w:br/>
        <w:t xml:space="preserve">o </w:t>
      </w:r>
      <w:r w:rsidR="00372DBD" w:rsidRPr="004F069C">
        <w:rPr>
          <w:rFonts w:ascii="Helvetica" w:hAnsi="Helvetica" w:cs="Helvetica"/>
          <w:color w:val="000000" w:themeColor="text1"/>
          <w:sz w:val="21"/>
          <w:szCs w:val="21"/>
        </w:rPr>
        <w:t xml:space="preserve">wyborze Wykonawcy </w:t>
      </w:r>
      <w:r w:rsidRPr="004F069C">
        <w:rPr>
          <w:rFonts w:ascii="Helvetica" w:hAnsi="Helvetica" w:cs="Helvetica"/>
          <w:color w:val="000000" w:themeColor="text1"/>
          <w:sz w:val="21"/>
          <w:szCs w:val="21"/>
        </w:rPr>
        <w:t>lub po dacie, od której umowa obowiązuje.</w:t>
      </w:r>
    </w:p>
    <w:p w14:paraId="4494A75B" w14:textId="77777777" w:rsidR="00565818" w:rsidRPr="004F069C" w:rsidRDefault="00565818">
      <w:pPr>
        <w:pStyle w:val="Akapitzlist"/>
        <w:widowControl w:val="0"/>
        <w:numPr>
          <w:ilvl w:val="0"/>
          <w:numId w:val="36"/>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Wyrażenie „siła wyższa” oznacza w niniejszej umowie niezależne od woli stron losowego </w:t>
      </w:r>
      <w:r w:rsidRPr="004F069C">
        <w:rPr>
          <w:rFonts w:ascii="Helvetica" w:hAnsi="Helvetica" w:cs="Helvetica"/>
          <w:color w:val="000000" w:themeColor="text1"/>
          <w:sz w:val="21"/>
          <w:szCs w:val="21"/>
        </w:rPr>
        <w:lastRenderedPageBreak/>
        <w:t xml:space="preserve">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15E5311E" w14:textId="77777777" w:rsidR="00565818" w:rsidRPr="004F069C" w:rsidRDefault="00565818">
      <w:pPr>
        <w:pStyle w:val="Akapitzlist"/>
        <w:widowControl w:val="0"/>
        <w:numPr>
          <w:ilvl w:val="0"/>
          <w:numId w:val="36"/>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 razie wystąpienia siły wyższej Strony mogą rozwiązać umowę bez stosowania kar i odszkodowań w niej przewidzianych.</w:t>
      </w:r>
    </w:p>
    <w:p w14:paraId="7870DBEA" w14:textId="77777777" w:rsidR="00372DBD" w:rsidRPr="004F069C" w:rsidRDefault="00372DBD" w:rsidP="00565818">
      <w:pPr>
        <w:autoSpaceDE w:val="0"/>
        <w:autoSpaceDN w:val="0"/>
        <w:spacing w:line="276" w:lineRule="auto"/>
        <w:jc w:val="center"/>
        <w:rPr>
          <w:rFonts w:ascii="Helvetica" w:hAnsi="Helvetica" w:cs="Helvetica"/>
          <w:b/>
          <w:bCs/>
          <w:color w:val="000000" w:themeColor="text1"/>
          <w:sz w:val="21"/>
          <w:szCs w:val="21"/>
        </w:rPr>
      </w:pPr>
    </w:p>
    <w:p w14:paraId="47D07E15" w14:textId="5D5A8BA6" w:rsidR="00565818" w:rsidRPr="004F069C" w:rsidRDefault="00565818" w:rsidP="00565818">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 xml:space="preserve">§ </w:t>
      </w:r>
      <w:r w:rsidR="00372DBD" w:rsidRPr="004F069C">
        <w:rPr>
          <w:rFonts w:ascii="Helvetica" w:hAnsi="Helvetica" w:cs="Helvetica"/>
          <w:b/>
          <w:color w:val="000000" w:themeColor="text1"/>
          <w:sz w:val="21"/>
          <w:szCs w:val="21"/>
        </w:rPr>
        <w:t>16</w:t>
      </w:r>
    </w:p>
    <w:p w14:paraId="2481D402" w14:textId="77777777" w:rsidR="00565818" w:rsidRPr="004F069C" w:rsidRDefault="00565818" w:rsidP="00565818">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Postępowanie reklamacyjne</w:t>
      </w:r>
    </w:p>
    <w:p w14:paraId="23AF052E" w14:textId="77777777" w:rsidR="00565818" w:rsidRPr="004F069C" w:rsidRDefault="00565818">
      <w:pPr>
        <w:pStyle w:val="Akapitzlist"/>
        <w:widowControl w:val="0"/>
        <w:numPr>
          <w:ilvl w:val="0"/>
          <w:numId w:val="37"/>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 razie powstania sporu na tle wykonania niniejszej umowy Wykonawca jest zobowiązany przede wszystkim do wyczerpania drogi postępowania reklamacyjnego.</w:t>
      </w:r>
    </w:p>
    <w:p w14:paraId="0C666EE2" w14:textId="77777777" w:rsidR="00565818" w:rsidRPr="004F069C" w:rsidRDefault="00565818">
      <w:pPr>
        <w:pStyle w:val="Akapitzlist"/>
        <w:widowControl w:val="0"/>
        <w:numPr>
          <w:ilvl w:val="0"/>
          <w:numId w:val="37"/>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Reklamację wykonuje się poprzez skierowanie konkretnego roszczenia do Zamawiającego.</w:t>
      </w:r>
    </w:p>
    <w:p w14:paraId="50B89E48" w14:textId="77777777" w:rsidR="00565818" w:rsidRPr="004F069C" w:rsidRDefault="00565818">
      <w:pPr>
        <w:pStyle w:val="Akapitzlist"/>
        <w:widowControl w:val="0"/>
        <w:numPr>
          <w:ilvl w:val="0"/>
          <w:numId w:val="37"/>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Zamawiający ma obowiązek do pisemnego ustosunkowania się do zgłoszonego przez Wykonawcę roszczenia w terminie 21 dni od daty zgłoszenia roszczenia.</w:t>
      </w:r>
    </w:p>
    <w:p w14:paraId="559D0340" w14:textId="77777777" w:rsidR="00565818" w:rsidRPr="004F069C" w:rsidRDefault="00565818">
      <w:pPr>
        <w:pStyle w:val="Akapitzlist"/>
        <w:widowControl w:val="0"/>
        <w:numPr>
          <w:ilvl w:val="0"/>
          <w:numId w:val="37"/>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 razie odmowy przez Zamawiającego uznania roszczenia Wykonawcy, względnie nieudzielania odpowiedzi na roszczenie w terminie, o którym mowa w ust. 3, Wykonawca uprawniony jest do wystąpienia na drogę sądową.</w:t>
      </w:r>
    </w:p>
    <w:p w14:paraId="039298F4" w14:textId="77777777" w:rsidR="00565818" w:rsidRPr="004F069C" w:rsidRDefault="00565818">
      <w:pPr>
        <w:pStyle w:val="Akapitzlist"/>
        <w:widowControl w:val="0"/>
        <w:numPr>
          <w:ilvl w:val="0"/>
          <w:numId w:val="37"/>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Właściwym do rozpoznania sporów wynikłych na tle realizacji niniejszej umowy jest właściwy dla siedziby Zamawiającego sąd powszechny.</w:t>
      </w:r>
    </w:p>
    <w:p w14:paraId="2A026EEE" w14:textId="77777777" w:rsidR="00565818" w:rsidRPr="004F069C" w:rsidRDefault="00565818">
      <w:pPr>
        <w:pStyle w:val="Akapitzlist"/>
        <w:widowControl w:val="0"/>
        <w:numPr>
          <w:ilvl w:val="0"/>
          <w:numId w:val="37"/>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 sprawach nie uregulowanych niniejszą umową stosuje się przepisy Kodeksu cywilnego, Prawa zamówień publicznych oraz w sprawach procesowych przepisy Kodeksu postępowania cywilnego.</w:t>
      </w:r>
    </w:p>
    <w:p w14:paraId="3A667355" w14:textId="77777777" w:rsidR="00565818" w:rsidRPr="004F069C" w:rsidRDefault="00565818" w:rsidP="00565818">
      <w:pPr>
        <w:widowControl w:val="0"/>
        <w:spacing w:line="276" w:lineRule="auto"/>
        <w:jc w:val="center"/>
        <w:rPr>
          <w:rFonts w:ascii="Helvetica" w:hAnsi="Helvetica" w:cs="Helvetica"/>
          <w:b/>
          <w:color w:val="70AD47" w:themeColor="accent6"/>
          <w:sz w:val="21"/>
          <w:szCs w:val="21"/>
        </w:rPr>
      </w:pPr>
    </w:p>
    <w:p w14:paraId="076359AD" w14:textId="7DBF2FAA" w:rsidR="00565818" w:rsidRPr="004F069C" w:rsidRDefault="00565818" w:rsidP="00565818">
      <w:pPr>
        <w:widowControl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 xml:space="preserve">§ </w:t>
      </w:r>
      <w:r w:rsidR="00372DBD" w:rsidRPr="004F069C">
        <w:rPr>
          <w:rFonts w:ascii="Helvetica" w:hAnsi="Helvetica" w:cs="Helvetica"/>
          <w:b/>
          <w:color w:val="000000" w:themeColor="text1"/>
          <w:sz w:val="21"/>
          <w:szCs w:val="21"/>
        </w:rPr>
        <w:t>17</w:t>
      </w:r>
    </w:p>
    <w:p w14:paraId="0973F481" w14:textId="77777777" w:rsidR="00565818" w:rsidRPr="004F069C" w:rsidRDefault="00565818" w:rsidP="00565818">
      <w:pPr>
        <w:widowControl w:val="0"/>
        <w:spacing w:line="276" w:lineRule="auto"/>
        <w:jc w:val="center"/>
        <w:rPr>
          <w:rFonts w:ascii="Helvetica" w:hAnsi="Helvetica" w:cs="Helvetica"/>
          <w:color w:val="000000" w:themeColor="text1"/>
          <w:sz w:val="21"/>
          <w:szCs w:val="21"/>
        </w:rPr>
      </w:pPr>
      <w:r w:rsidRPr="004F069C">
        <w:rPr>
          <w:rFonts w:ascii="Helvetica" w:hAnsi="Helvetica" w:cs="Helvetica"/>
          <w:b/>
          <w:color w:val="000000" w:themeColor="text1"/>
          <w:sz w:val="21"/>
          <w:szCs w:val="21"/>
        </w:rPr>
        <w:t>Dane osobowe</w:t>
      </w:r>
    </w:p>
    <w:p w14:paraId="4077A43F" w14:textId="53F4C08F" w:rsidR="00565818" w:rsidRPr="004F069C" w:rsidRDefault="00565818" w:rsidP="00565818">
      <w:pPr>
        <w:widowControl w:val="0"/>
        <w:spacing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Zamawiający </w:t>
      </w:r>
      <w:r w:rsidRPr="004F069C">
        <w:rPr>
          <w:rFonts w:ascii="Helvetica" w:hAnsi="Helvetica" w:cs="Helvetica"/>
          <w:color w:val="000000" w:themeColor="text1"/>
          <w:sz w:val="21"/>
          <w:szCs w:val="21"/>
          <w:u w:val="single"/>
        </w:rPr>
        <w:t>w dniu podpisania umowy</w:t>
      </w:r>
      <w:r w:rsidRPr="004F069C">
        <w:rPr>
          <w:rFonts w:ascii="Helvetica" w:hAnsi="Helvetica" w:cs="Helvetica"/>
          <w:color w:val="000000" w:themeColor="text1"/>
          <w:sz w:val="21"/>
          <w:szCs w:val="21"/>
        </w:rPr>
        <w:t xml:space="preserve"> przekaże Wykonawcy dane właściciel</w:t>
      </w:r>
      <w:r w:rsidR="00372DBD" w:rsidRPr="004F069C">
        <w:rPr>
          <w:rFonts w:ascii="Helvetica" w:hAnsi="Helvetica" w:cs="Helvetica"/>
          <w:color w:val="000000" w:themeColor="text1"/>
          <w:sz w:val="21"/>
          <w:szCs w:val="21"/>
        </w:rPr>
        <w:t>a</w:t>
      </w:r>
      <w:r w:rsidRPr="004F069C">
        <w:rPr>
          <w:rFonts w:ascii="Helvetica" w:hAnsi="Helvetica" w:cs="Helvetica"/>
          <w:color w:val="000000" w:themeColor="text1"/>
          <w:sz w:val="21"/>
          <w:szCs w:val="21"/>
        </w:rPr>
        <w:t xml:space="preserve"> nieruchomości, na których zamontowane mają zostać </w:t>
      </w:r>
      <w:r w:rsidRPr="004F069C">
        <w:rPr>
          <w:rFonts w:ascii="Helvetica" w:hAnsi="Helvetica" w:cs="Helvetica"/>
          <w:sz w:val="21"/>
          <w:szCs w:val="21"/>
        </w:rPr>
        <w:t>instalacje</w:t>
      </w:r>
      <w:r w:rsidRPr="004F069C">
        <w:rPr>
          <w:rFonts w:ascii="Helvetica" w:hAnsi="Helvetica" w:cs="Helvetica"/>
          <w:color w:val="000000" w:themeColor="text1"/>
          <w:sz w:val="21"/>
          <w:szCs w:val="21"/>
        </w:rPr>
        <w:t>.</w:t>
      </w:r>
    </w:p>
    <w:p w14:paraId="48E4E53F" w14:textId="77777777" w:rsidR="00565818" w:rsidRPr="004F069C" w:rsidRDefault="00565818" w:rsidP="00565818">
      <w:pPr>
        <w:widowControl w:val="0"/>
        <w:autoSpaceDE w:val="0"/>
        <w:autoSpaceDN w:val="0"/>
        <w:adjustRightInd w:val="0"/>
        <w:spacing w:line="276" w:lineRule="auto"/>
        <w:jc w:val="center"/>
        <w:rPr>
          <w:rFonts w:ascii="Helvetica" w:hAnsi="Helvetica" w:cs="Helvetica"/>
          <w:b/>
          <w:color w:val="70AD47" w:themeColor="accent6"/>
          <w:sz w:val="21"/>
          <w:szCs w:val="21"/>
        </w:rPr>
      </w:pPr>
    </w:p>
    <w:p w14:paraId="103B6BFE" w14:textId="787D610D" w:rsidR="00565818" w:rsidRPr="004F069C" w:rsidRDefault="00565818" w:rsidP="00565818">
      <w:pPr>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 xml:space="preserve">§ </w:t>
      </w:r>
      <w:r w:rsidR="00372DBD" w:rsidRPr="004F069C">
        <w:rPr>
          <w:rFonts w:ascii="Helvetica" w:hAnsi="Helvetica" w:cs="Helvetica"/>
          <w:b/>
          <w:color w:val="000000" w:themeColor="text1"/>
          <w:sz w:val="21"/>
          <w:szCs w:val="21"/>
        </w:rPr>
        <w:t>18</w:t>
      </w:r>
      <w:r w:rsidRPr="004F069C">
        <w:rPr>
          <w:rFonts w:ascii="Helvetica" w:hAnsi="Helvetica" w:cs="Helvetica"/>
          <w:b/>
          <w:color w:val="000000" w:themeColor="text1"/>
          <w:sz w:val="21"/>
          <w:szCs w:val="21"/>
        </w:rPr>
        <w:br/>
        <w:t xml:space="preserve">Ochrona danych osobowych </w:t>
      </w:r>
    </w:p>
    <w:p w14:paraId="52AABB66" w14:textId="77777777" w:rsidR="00565818" w:rsidRPr="004F069C" w:rsidRDefault="00565818">
      <w:pPr>
        <w:pStyle w:val="Akapitzlist"/>
        <w:numPr>
          <w:ilvl w:val="0"/>
          <w:numId w:val="39"/>
        </w:numPr>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AE426DF" w14:textId="77777777" w:rsidR="00565818" w:rsidRPr="004F069C" w:rsidRDefault="00565818">
      <w:pPr>
        <w:pStyle w:val="Akapitzlist"/>
        <w:numPr>
          <w:ilvl w:val="0"/>
          <w:numId w:val="39"/>
        </w:numPr>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Zamawiający powierza Wykonawcy, w trybie art. 28 Rozporządzenia dane osobowe do przetwarzania, wyłącznie w celu wykonania przedmiotu niniejszej umowy.</w:t>
      </w:r>
    </w:p>
    <w:p w14:paraId="1DB42BA8" w14:textId="77777777" w:rsidR="00565818" w:rsidRPr="004F069C" w:rsidRDefault="00565818">
      <w:pPr>
        <w:pStyle w:val="Akapitzlist"/>
        <w:numPr>
          <w:ilvl w:val="0"/>
          <w:numId w:val="39"/>
        </w:numPr>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zobowiązuje się:</w:t>
      </w:r>
    </w:p>
    <w:p w14:paraId="23FB7C36" w14:textId="77777777" w:rsidR="00565818" w:rsidRPr="004F069C" w:rsidRDefault="00565818">
      <w:pPr>
        <w:pStyle w:val="Akapitzlist"/>
        <w:numPr>
          <w:ilvl w:val="1"/>
          <w:numId w:val="40"/>
        </w:numPr>
        <w:spacing w:after="0" w:line="276" w:lineRule="auto"/>
        <w:ind w:left="993" w:hanging="502"/>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przetwarzać powierzone mu dane osobowe zgodnie z niniejszą umową, Rozporządzeniem oraz z innymi przepisami prawa powszechnie obowiązującego, które chronią prawa osób, których dane dotyczą,</w:t>
      </w:r>
    </w:p>
    <w:p w14:paraId="01D8F598" w14:textId="77777777" w:rsidR="00565818" w:rsidRPr="004F069C" w:rsidRDefault="00565818">
      <w:pPr>
        <w:pStyle w:val="Akapitzlist"/>
        <w:numPr>
          <w:ilvl w:val="1"/>
          <w:numId w:val="40"/>
        </w:numPr>
        <w:spacing w:after="0" w:line="276" w:lineRule="auto"/>
        <w:ind w:left="993" w:hanging="502"/>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do zabezpieczenia przetwarzanych danych, poprzez stosowanie odpowiednich środków technicznych i organizacyjnych zapewniających adekwatny stopień bezpieczeństwa </w:t>
      </w:r>
      <w:r w:rsidRPr="004F069C">
        <w:rPr>
          <w:rFonts w:ascii="Helvetica" w:hAnsi="Helvetica" w:cs="Helvetica"/>
          <w:color w:val="000000" w:themeColor="text1"/>
          <w:sz w:val="21"/>
          <w:szCs w:val="21"/>
        </w:rPr>
        <w:lastRenderedPageBreak/>
        <w:t>odpowiadający ryzyku związanym z przetwarzaniem danych osobowych, o których mowa w art. 32 Rozporządzenia,</w:t>
      </w:r>
    </w:p>
    <w:p w14:paraId="7B5270C0" w14:textId="77777777" w:rsidR="00565818" w:rsidRPr="004F069C" w:rsidRDefault="00565818">
      <w:pPr>
        <w:pStyle w:val="Akapitzlist"/>
        <w:numPr>
          <w:ilvl w:val="1"/>
          <w:numId w:val="40"/>
        </w:numPr>
        <w:spacing w:after="0" w:line="276" w:lineRule="auto"/>
        <w:ind w:left="993" w:hanging="502"/>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dołożyć należytej staranności przy przetwarzaniu powierzonych danych osobowych,</w:t>
      </w:r>
    </w:p>
    <w:p w14:paraId="24BC8039" w14:textId="77777777" w:rsidR="00565818" w:rsidRPr="004F069C" w:rsidRDefault="00565818">
      <w:pPr>
        <w:pStyle w:val="Akapitzlist"/>
        <w:numPr>
          <w:ilvl w:val="1"/>
          <w:numId w:val="40"/>
        </w:numPr>
        <w:spacing w:after="0" w:line="276" w:lineRule="auto"/>
        <w:ind w:left="993" w:hanging="502"/>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do nadania upoważnień do przetwarzania danych osobowych wszystkim osobom, które będą przetwarzały powierzone dane w celu realizacji niniejszej umowy,</w:t>
      </w:r>
    </w:p>
    <w:p w14:paraId="6E8FC8AC" w14:textId="77777777" w:rsidR="00565818" w:rsidRPr="004F069C" w:rsidRDefault="00565818">
      <w:pPr>
        <w:pStyle w:val="Akapitzlist"/>
        <w:numPr>
          <w:ilvl w:val="1"/>
          <w:numId w:val="40"/>
        </w:numPr>
        <w:spacing w:after="0" w:line="276" w:lineRule="auto"/>
        <w:ind w:left="993" w:hanging="502"/>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1250A5"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Wykonawca po wykonaniu przedmiotu zamówienia, usuwa / zwraca Zamawiającemu wszelkie dane osobowe oraz usuwa wszelkie ich istniejące kopie, chyba że prawo Unii lub prawo państwa członkowskiego nakazują przechowywanie danych osobowych.</w:t>
      </w:r>
    </w:p>
    <w:p w14:paraId="62AC7B9E"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Wykonawca pomaga Zamawiającemu w niezbędnym zakresie wywiązywać się z obowiązku odpowiadania na żądania osoby, której dane dotyczą oraz wywiązywania się z obowiązków określonych w art. 32-36 Rozporządzenia. </w:t>
      </w:r>
    </w:p>
    <w:p w14:paraId="0E0F46A6"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Wykonawca, po stwierdzeniu naruszenia ochrony danych osobowych bez zbędnej zwłoki zgłasza je administratorowi, nie później niż w ciągu 72 godzin od stwierdzenia naruszenia.</w:t>
      </w:r>
    </w:p>
    <w:p w14:paraId="7B161782"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990C1D4"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Zamawiający realizować będzie prawo kontroli w godzinach pracy Wykonawcy informując o kontroli minimum 3 dni przed planowanym jej przeprowadzeniem.</w:t>
      </w:r>
    </w:p>
    <w:p w14:paraId="61688F32"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 xml:space="preserve">Wykonawca zobowiązuje się do usunięcia uchybień stwierdzonych podczas kontroli w terminie nie dłuższym niż 7 dni </w:t>
      </w:r>
    </w:p>
    <w:p w14:paraId="034A5F50"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Wykonawca udostępnia Zamawiającemu wszelkie informacje niezbędne do wykazania spełnienia obowiązków określonych w art. 28 Rozporządzenia.</w:t>
      </w:r>
    </w:p>
    <w:p w14:paraId="573733FD"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 xml:space="preserve">Wykonawca może powierzyć dane osobowe objęte niniejszą umową do dalszego przetwarzania podwykonawcom jedynie w celu wykonania umowy po uzyskaniu uprzedniej pisemnej zgody Zamawiającego.  </w:t>
      </w:r>
    </w:p>
    <w:p w14:paraId="7BD24607"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 xml:space="preserve">Podwykonawca, winien spełniać te same gwarancje i obowiązki jakie zostały nałożone na Wykonawcę. </w:t>
      </w:r>
    </w:p>
    <w:p w14:paraId="4CD57892"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Wykonawca ponosi pełną odpowiedzialność wobec Zamawiającego za działanie podwykonawcy w zakresie obowiązku ochrony danych.</w:t>
      </w:r>
    </w:p>
    <w:p w14:paraId="347F66F6"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69DB0C1"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A92973B" w14:textId="77777777" w:rsidR="00565818" w:rsidRPr="004F069C" w:rsidRDefault="00565818">
      <w:pPr>
        <w:pStyle w:val="Akapitzlist"/>
        <w:numPr>
          <w:ilvl w:val="0"/>
          <w:numId w:val="39"/>
        </w:numPr>
        <w:tabs>
          <w:tab w:val="left" w:pos="426"/>
        </w:tabs>
        <w:spacing w:after="0" w:line="276" w:lineRule="auto"/>
        <w:ind w:left="426" w:hanging="426"/>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4C09857" w14:textId="77777777" w:rsidR="00565818" w:rsidRPr="004F069C" w:rsidRDefault="00565818">
      <w:pPr>
        <w:pStyle w:val="Akapitzlist"/>
        <w:numPr>
          <w:ilvl w:val="0"/>
          <w:numId w:val="39"/>
        </w:numPr>
        <w:spacing w:after="0" w:line="276" w:lineRule="auto"/>
        <w:ind w:left="567" w:hanging="567"/>
        <w:jc w:val="both"/>
        <w:rPr>
          <w:rFonts w:ascii="Helvetica" w:hAnsi="Helvetica" w:cs="Helvetica"/>
          <w:b/>
          <w:color w:val="000000" w:themeColor="text1"/>
          <w:sz w:val="21"/>
          <w:szCs w:val="21"/>
        </w:rPr>
      </w:pPr>
      <w:r w:rsidRPr="004F069C">
        <w:rPr>
          <w:rFonts w:ascii="Helvetica" w:hAnsi="Helvetica" w:cs="Helvetica"/>
          <w:sz w:val="21"/>
          <w:szCs w:val="21"/>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BA0F649" w14:textId="77777777" w:rsidR="00565818" w:rsidRPr="004F069C" w:rsidRDefault="00565818">
      <w:pPr>
        <w:pStyle w:val="Akapitzlist"/>
        <w:numPr>
          <w:ilvl w:val="0"/>
          <w:numId w:val="39"/>
        </w:numPr>
        <w:spacing w:after="0" w:line="276" w:lineRule="auto"/>
        <w:ind w:left="567" w:hanging="567"/>
        <w:jc w:val="both"/>
        <w:rPr>
          <w:rFonts w:ascii="Helvetica" w:hAnsi="Helvetica" w:cs="Helvetica"/>
          <w:b/>
          <w:color w:val="000000" w:themeColor="text1"/>
          <w:sz w:val="21"/>
          <w:szCs w:val="21"/>
        </w:rPr>
      </w:pPr>
      <w:r w:rsidRPr="004F069C">
        <w:rPr>
          <w:rFonts w:ascii="Helvetica" w:hAnsi="Helvetica" w:cs="Helvetica"/>
          <w:sz w:val="21"/>
          <w:szCs w:val="21"/>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914F63B" w14:textId="77777777" w:rsidR="00565818" w:rsidRPr="004F069C" w:rsidRDefault="00565818">
      <w:pPr>
        <w:pStyle w:val="Akapitzlist"/>
        <w:numPr>
          <w:ilvl w:val="0"/>
          <w:numId w:val="39"/>
        </w:numPr>
        <w:spacing w:after="0" w:line="276" w:lineRule="auto"/>
        <w:ind w:left="567" w:hanging="567"/>
        <w:jc w:val="both"/>
        <w:rPr>
          <w:rFonts w:ascii="Helvetica" w:hAnsi="Helvetica" w:cs="Helvetica"/>
          <w:b/>
          <w:color w:val="000000" w:themeColor="text1"/>
          <w:sz w:val="21"/>
          <w:szCs w:val="21"/>
        </w:rPr>
      </w:pPr>
      <w:r w:rsidRPr="004F069C">
        <w:rPr>
          <w:rFonts w:ascii="Helvetica" w:hAnsi="Helvetica" w:cs="Helvetica"/>
          <w:color w:val="000000" w:themeColor="text1"/>
          <w:sz w:val="21"/>
          <w:szCs w:val="21"/>
        </w:rPr>
        <w:t>W sprawach nieuregulowanych niniejszym paragrafem, zastosowanie będą miały przepisy Kodeksu cywilnego, rozporządzenia RODO, Ustawy o ochronie danych osobowych.</w:t>
      </w:r>
    </w:p>
    <w:p w14:paraId="332DB689" w14:textId="21625F96" w:rsidR="00372DBD" w:rsidRPr="004F069C" w:rsidRDefault="00372DBD" w:rsidP="00565818">
      <w:pPr>
        <w:widowControl w:val="0"/>
        <w:autoSpaceDE w:val="0"/>
        <w:autoSpaceDN w:val="0"/>
        <w:adjustRightInd w:val="0"/>
        <w:spacing w:line="276" w:lineRule="auto"/>
        <w:jc w:val="center"/>
        <w:rPr>
          <w:rFonts w:ascii="Helvetica" w:hAnsi="Helvetica" w:cs="Helvetica"/>
          <w:b/>
          <w:color w:val="000000" w:themeColor="text1"/>
          <w:sz w:val="21"/>
          <w:szCs w:val="21"/>
        </w:rPr>
      </w:pPr>
    </w:p>
    <w:p w14:paraId="485C6179" w14:textId="77777777" w:rsidR="00E07396" w:rsidRPr="004F069C" w:rsidRDefault="00E07396" w:rsidP="00E07396">
      <w:pPr>
        <w:autoSpaceDE w:val="0"/>
        <w:autoSpaceDN w:val="0"/>
        <w:adjustRightInd w:val="0"/>
        <w:spacing w:after="0" w:line="276" w:lineRule="auto"/>
        <w:jc w:val="center"/>
        <w:rPr>
          <w:rFonts w:ascii="Helvetica" w:hAnsi="Helvetica" w:cs="Helvetica"/>
          <w:b/>
          <w:bCs/>
          <w:sz w:val="21"/>
          <w:szCs w:val="21"/>
        </w:rPr>
      </w:pPr>
    </w:p>
    <w:p w14:paraId="1B1427CA" w14:textId="36ECE2A3" w:rsidR="00E07396" w:rsidRPr="004F069C" w:rsidRDefault="00E07396" w:rsidP="00E07396">
      <w:pPr>
        <w:autoSpaceDE w:val="0"/>
        <w:autoSpaceDN w:val="0"/>
        <w:adjustRightInd w:val="0"/>
        <w:spacing w:after="0" w:line="276" w:lineRule="auto"/>
        <w:jc w:val="center"/>
        <w:rPr>
          <w:rFonts w:ascii="Helvetica" w:hAnsi="Helvetica" w:cs="Helvetica"/>
          <w:b/>
          <w:bCs/>
          <w:sz w:val="21"/>
          <w:szCs w:val="21"/>
        </w:rPr>
      </w:pPr>
      <w:bookmarkStart w:id="4" w:name="_Hlk89341453"/>
      <w:r w:rsidRPr="004F069C">
        <w:rPr>
          <w:rFonts w:ascii="Helvetica" w:hAnsi="Helvetica" w:cs="Helvetica"/>
          <w:b/>
          <w:bCs/>
          <w:sz w:val="21"/>
          <w:szCs w:val="21"/>
        </w:rPr>
        <w:t>§ 20.</w:t>
      </w:r>
    </w:p>
    <w:bookmarkEnd w:id="4"/>
    <w:p w14:paraId="6F473923" w14:textId="77777777" w:rsidR="00E07396" w:rsidRPr="004F069C" w:rsidRDefault="00E07396" w:rsidP="00E07396">
      <w:pPr>
        <w:autoSpaceDE w:val="0"/>
        <w:autoSpaceDN w:val="0"/>
        <w:adjustRightInd w:val="0"/>
        <w:spacing w:after="0" w:line="276" w:lineRule="auto"/>
        <w:jc w:val="center"/>
        <w:rPr>
          <w:rFonts w:ascii="Helvetica" w:hAnsi="Helvetica" w:cs="Helvetica"/>
          <w:b/>
          <w:bCs/>
          <w:sz w:val="21"/>
          <w:szCs w:val="21"/>
        </w:rPr>
      </w:pPr>
      <w:r w:rsidRPr="004F069C">
        <w:rPr>
          <w:rFonts w:ascii="Helvetica" w:hAnsi="Helvetica" w:cs="Helvetica"/>
          <w:b/>
          <w:bCs/>
          <w:sz w:val="21"/>
          <w:szCs w:val="21"/>
        </w:rPr>
        <w:t>OSOBY DO KONTAKTU</w:t>
      </w:r>
    </w:p>
    <w:p w14:paraId="1A67DBDE" w14:textId="77777777" w:rsidR="00E07396" w:rsidRPr="004F069C" w:rsidRDefault="00E07396" w:rsidP="00E07396">
      <w:pPr>
        <w:autoSpaceDE w:val="0"/>
        <w:autoSpaceDN w:val="0"/>
        <w:adjustRightInd w:val="0"/>
        <w:spacing w:after="0" w:line="276" w:lineRule="auto"/>
        <w:jc w:val="center"/>
        <w:rPr>
          <w:rFonts w:ascii="Helvetica" w:hAnsi="Helvetica" w:cs="Helvetica"/>
          <w:b/>
          <w:bCs/>
          <w:sz w:val="21"/>
          <w:szCs w:val="21"/>
        </w:rPr>
      </w:pPr>
    </w:p>
    <w:p w14:paraId="1D6A99B5" w14:textId="77777777" w:rsidR="00E07396" w:rsidRPr="004F069C" w:rsidRDefault="00E07396">
      <w:pPr>
        <w:pStyle w:val="Akapitzlist"/>
        <w:numPr>
          <w:ilvl w:val="0"/>
          <w:numId w:val="6"/>
        </w:numPr>
        <w:autoSpaceDE w:val="0"/>
        <w:autoSpaceDN w:val="0"/>
        <w:adjustRightInd w:val="0"/>
        <w:spacing w:after="0" w:line="276" w:lineRule="auto"/>
        <w:rPr>
          <w:rFonts w:ascii="Helvetica" w:hAnsi="Helvetica" w:cs="Helvetica"/>
          <w:b/>
          <w:bCs/>
          <w:sz w:val="21"/>
          <w:szCs w:val="21"/>
        </w:rPr>
      </w:pPr>
      <w:r w:rsidRPr="004F069C">
        <w:rPr>
          <w:rFonts w:ascii="Helvetica" w:hAnsi="Helvetica" w:cs="Helvetica"/>
          <w:sz w:val="21"/>
          <w:szCs w:val="21"/>
        </w:rPr>
        <w:t>Koordynatorami Zamawiającego w zakresie realizacji przedmiotu niniejszej umowy oraz osobami wyznaczonymi do kontaktu z Wykonawcą są:</w:t>
      </w:r>
    </w:p>
    <w:p w14:paraId="1D97883A" w14:textId="77777777" w:rsidR="00E07396" w:rsidRPr="004F069C" w:rsidRDefault="00E07396">
      <w:pPr>
        <w:pStyle w:val="Akapitzlist"/>
        <w:numPr>
          <w:ilvl w:val="0"/>
          <w:numId w:val="7"/>
        </w:numPr>
        <w:autoSpaceDE w:val="0"/>
        <w:autoSpaceDN w:val="0"/>
        <w:adjustRightInd w:val="0"/>
        <w:spacing w:after="0" w:line="276" w:lineRule="auto"/>
        <w:rPr>
          <w:rFonts w:ascii="Helvetica" w:hAnsi="Helvetica" w:cs="Helvetica"/>
          <w:sz w:val="21"/>
          <w:szCs w:val="21"/>
        </w:rPr>
      </w:pPr>
      <w:r w:rsidRPr="004F069C">
        <w:rPr>
          <w:rFonts w:ascii="Helvetica" w:hAnsi="Helvetica" w:cs="Helvetica"/>
          <w:sz w:val="21"/>
          <w:szCs w:val="21"/>
        </w:rPr>
        <w:t>Prezes Zarządu – Tomasz Wilgierz tel. ……………………….</w:t>
      </w:r>
    </w:p>
    <w:p w14:paraId="5951D9E2" w14:textId="77777777" w:rsidR="00E07396" w:rsidRPr="004F069C" w:rsidRDefault="00E07396">
      <w:pPr>
        <w:pStyle w:val="Akapitzlist"/>
        <w:numPr>
          <w:ilvl w:val="0"/>
          <w:numId w:val="6"/>
        </w:numPr>
        <w:autoSpaceDE w:val="0"/>
        <w:autoSpaceDN w:val="0"/>
        <w:adjustRightInd w:val="0"/>
        <w:spacing w:after="0" w:line="276" w:lineRule="auto"/>
        <w:rPr>
          <w:rFonts w:ascii="Helvetica" w:hAnsi="Helvetica" w:cs="Helvetica"/>
          <w:b/>
          <w:bCs/>
          <w:sz w:val="21"/>
          <w:szCs w:val="21"/>
        </w:rPr>
      </w:pPr>
      <w:r w:rsidRPr="004F069C">
        <w:rPr>
          <w:rFonts w:ascii="Helvetica" w:hAnsi="Helvetica" w:cs="Helvetica"/>
          <w:sz w:val="21"/>
          <w:szCs w:val="21"/>
        </w:rPr>
        <w:t xml:space="preserve">Koordynatorem Wykonawcy w zakresie realizacji przedmiotu niniejszej umowy oraz osobą wyznaczoną do kontaktu z Zamawiającym jest: </w:t>
      </w:r>
    </w:p>
    <w:p w14:paraId="34209183" w14:textId="77777777" w:rsidR="00E07396" w:rsidRPr="004F069C" w:rsidRDefault="00E07396">
      <w:pPr>
        <w:pStyle w:val="Akapitzlist"/>
        <w:numPr>
          <w:ilvl w:val="0"/>
          <w:numId w:val="8"/>
        </w:numPr>
        <w:autoSpaceDE w:val="0"/>
        <w:autoSpaceDN w:val="0"/>
        <w:adjustRightInd w:val="0"/>
        <w:spacing w:after="0" w:line="276" w:lineRule="auto"/>
        <w:rPr>
          <w:rFonts w:ascii="Helvetica" w:hAnsi="Helvetica" w:cs="Helvetica"/>
          <w:b/>
          <w:bCs/>
          <w:sz w:val="21"/>
          <w:szCs w:val="21"/>
        </w:rPr>
      </w:pPr>
      <w:r w:rsidRPr="004F069C">
        <w:rPr>
          <w:rFonts w:ascii="Helvetica" w:hAnsi="Helvetica" w:cs="Helvetica"/>
          <w:sz w:val="21"/>
          <w:szCs w:val="21"/>
        </w:rPr>
        <w:t>……………………………………………….. tel. ………………………</w:t>
      </w:r>
    </w:p>
    <w:p w14:paraId="1B180D16" w14:textId="04BABF11" w:rsidR="00E07396" w:rsidRPr="004F069C" w:rsidRDefault="00E07396" w:rsidP="00E07396">
      <w:pPr>
        <w:widowControl w:val="0"/>
        <w:autoSpaceDE w:val="0"/>
        <w:autoSpaceDN w:val="0"/>
        <w:adjustRightInd w:val="0"/>
        <w:spacing w:line="276" w:lineRule="auto"/>
        <w:rPr>
          <w:rFonts w:ascii="Helvetica" w:hAnsi="Helvetica" w:cs="Helvetica"/>
          <w:b/>
          <w:color w:val="000000" w:themeColor="text1"/>
          <w:sz w:val="21"/>
          <w:szCs w:val="21"/>
        </w:rPr>
      </w:pPr>
    </w:p>
    <w:p w14:paraId="0B4099E3" w14:textId="77777777" w:rsidR="00E07396" w:rsidRPr="004F069C" w:rsidRDefault="00E07396" w:rsidP="00565818">
      <w:pPr>
        <w:widowControl w:val="0"/>
        <w:autoSpaceDE w:val="0"/>
        <w:autoSpaceDN w:val="0"/>
        <w:adjustRightInd w:val="0"/>
        <w:spacing w:line="276" w:lineRule="auto"/>
        <w:jc w:val="center"/>
        <w:rPr>
          <w:rFonts w:ascii="Helvetica" w:hAnsi="Helvetica" w:cs="Helvetica"/>
          <w:b/>
          <w:color w:val="000000" w:themeColor="text1"/>
          <w:sz w:val="21"/>
          <w:szCs w:val="21"/>
        </w:rPr>
      </w:pPr>
    </w:p>
    <w:p w14:paraId="7437199C" w14:textId="1E8E43B2" w:rsidR="00565818" w:rsidRPr="004F069C" w:rsidRDefault="00565818" w:rsidP="00565818">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 xml:space="preserve">§ </w:t>
      </w:r>
      <w:r w:rsidR="00372DBD" w:rsidRPr="004F069C">
        <w:rPr>
          <w:rFonts w:ascii="Helvetica" w:hAnsi="Helvetica" w:cs="Helvetica"/>
          <w:b/>
          <w:color w:val="000000" w:themeColor="text1"/>
          <w:sz w:val="21"/>
          <w:szCs w:val="21"/>
        </w:rPr>
        <w:t>2</w:t>
      </w:r>
      <w:r w:rsidR="00E07396" w:rsidRPr="004F069C">
        <w:rPr>
          <w:rFonts w:ascii="Helvetica" w:hAnsi="Helvetica" w:cs="Helvetica"/>
          <w:b/>
          <w:color w:val="000000" w:themeColor="text1"/>
          <w:sz w:val="21"/>
          <w:szCs w:val="21"/>
        </w:rPr>
        <w:t>1</w:t>
      </w:r>
    </w:p>
    <w:p w14:paraId="00DE7042" w14:textId="77777777" w:rsidR="00565818" w:rsidRPr="004F069C" w:rsidRDefault="00565818" w:rsidP="00565818">
      <w:pPr>
        <w:widowControl w:val="0"/>
        <w:autoSpaceDE w:val="0"/>
        <w:autoSpaceDN w:val="0"/>
        <w:adjustRightInd w:val="0"/>
        <w:spacing w:line="276" w:lineRule="auto"/>
        <w:jc w:val="center"/>
        <w:rPr>
          <w:rFonts w:ascii="Helvetica" w:hAnsi="Helvetica" w:cs="Helvetica"/>
          <w:b/>
          <w:color w:val="000000" w:themeColor="text1"/>
          <w:sz w:val="21"/>
          <w:szCs w:val="21"/>
        </w:rPr>
      </w:pPr>
      <w:r w:rsidRPr="004F069C">
        <w:rPr>
          <w:rFonts w:ascii="Helvetica" w:hAnsi="Helvetica" w:cs="Helvetica"/>
          <w:b/>
          <w:color w:val="000000" w:themeColor="text1"/>
          <w:sz w:val="21"/>
          <w:szCs w:val="21"/>
        </w:rPr>
        <w:t>Postanowienia końcowe</w:t>
      </w:r>
    </w:p>
    <w:p w14:paraId="70854DBE" w14:textId="77777777" w:rsidR="00565818" w:rsidRPr="004F069C" w:rsidRDefault="00565818">
      <w:pPr>
        <w:pStyle w:val="Akapitzlist"/>
        <w:widowControl w:val="0"/>
        <w:numPr>
          <w:ilvl w:val="0"/>
          <w:numId w:val="38"/>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450473F3" w14:textId="77777777" w:rsidR="00565818" w:rsidRPr="004F069C" w:rsidRDefault="00565818">
      <w:pPr>
        <w:pStyle w:val="Akapitzlist"/>
        <w:widowControl w:val="0"/>
        <w:numPr>
          <w:ilvl w:val="0"/>
          <w:numId w:val="38"/>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Wszelkie spory wynikające z realizacji niniejszej umowy, których Strony nie rozwiążą w sposób polubowny, rozstrzygać będzie sąd miejscowo właściwy ze względu na siedzibę Zamawiającego.</w:t>
      </w:r>
    </w:p>
    <w:p w14:paraId="56E1154E" w14:textId="77777777" w:rsidR="00565818" w:rsidRPr="004F069C" w:rsidRDefault="00565818">
      <w:pPr>
        <w:pStyle w:val="Akapitzlist"/>
        <w:widowControl w:val="0"/>
        <w:numPr>
          <w:ilvl w:val="0"/>
          <w:numId w:val="38"/>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13FB3DFC" w14:textId="3411752E" w:rsidR="00565818" w:rsidRPr="004F069C" w:rsidRDefault="00565818">
      <w:pPr>
        <w:pStyle w:val="Akapitzlist"/>
        <w:widowControl w:val="0"/>
        <w:numPr>
          <w:ilvl w:val="0"/>
          <w:numId w:val="38"/>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Umowa niniejsza sporządzona została w </w:t>
      </w:r>
      <w:r w:rsidR="00E07396" w:rsidRPr="004F069C">
        <w:rPr>
          <w:rFonts w:ascii="Helvetica" w:hAnsi="Helvetica" w:cs="Helvetica"/>
          <w:color w:val="000000" w:themeColor="text1"/>
          <w:sz w:val="21"/>
          <w:szCs w:val="21"/>
        </w:rPr>
        <w:t>2</w:t>
      </w:r>
      <w:r w:rsidRPr="004F069C">
        <w:rPr>
          <w:rFonts w:ascii="Helvetica" w:hAnsi="Helvetica" w:cs="Helvetica"/>
          <w:color w:val="000000" w:themeColor="text1"/>
          <w:sz w:val="21"/>
          <w:szCs w:val="21"/>
        </w:rPr>
        <w:t xml:space="preserve"> egz., </w:t>
      </w:r>
      <w:r w:rsidR="00E07396" w:rsidRPr="004F069C">
        <w:rPr>
          <w:rFonts w:ascii="Helvetica" w:hAnsi="Helvetica" w:cs="Helvetica"/>
          <w:color w:val="000000" w:themeColor="text1"/>
          <w:sz w:val="21"/>
          <w:szCs w:val="21"/>
        </w:rPr>
        <w:t xml:space="preserve">po 1 </w:t>
      </w:r>
      <w:r w:rsidRPr="004F069C">
        <w:rPr>
          <w:rFonts w:ascii="Helvetica" w:hAnsi="Helvetica" w:cs="Helvetica"/>
          <w:color w:val="000000" w:themeColor="text1"/>
          <w:sz w:val="21"/>
          <w:szCs w:val="21"/>
        </w:rPr>
        <w:t>dla Zamawiającego, 1 egz. dla Wykonawcy.</w:t>
      </w:r>
    </w:p>
    <w:p w14:paraId="2885AE8F" w14:textId="13C7339F" w:rsidR="00565818" w:rsidRPr="004F069C" w:rsidRDefault="00565818">
      <w:pPr>
        <w:pStyle w:val="Akapitzlist"/>
        <w:widowControl w:val="0"/>
        <w:numPr>
          <w:ilvl w:val="0"/>
          <w:numId w:val="38"/>
        </w:numPr>
        <w:autoSpaceDE w:val="0"/>
        <w:autoSpaceDN w:val="0"/>
        <w:adjustRightInd w:val="0"/>
        <w:spacing w:after="0" w:line="276" w:lineRule="auto"/>
        <w:ind w:left="426" w:hanging="426"/>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Załącznikami do umowy są:</w:t>
      </w:r>
    </w:p>
    <w:p w14:paraId="5C141056" w14:textId="0FC2C84B" w:rsidR="00DE2831" w:rsidRPr="004F069C" w:rsidRDefault="00DE2831">
      <w:pPr>
        <w:pStyle w:val="Akapitzlist"/>
        <w:widowControl w:val="0"/>
        <w:numPr>
          <w:ilvl w:val="2"/>
          <w:numId w:val="26"/>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Formularz Ofertowy,</w:t>
      </w:r>
    </w:p>
    <w:p w14:paraId="3E8A9773" w14:textId="1708A1EB" w:rsidR="00DE2831" w:rsidRPr="004F069C" w:rsidRDefault="00DE2831">
      <w:pPr>
        <w:pStyle w:val="Akapitzlist"/>
        <w:widowControl w:val="0"/>
        <w:numPr>
          <w:ilvl w:val="2"/>
          <w:numId w:val="26"/>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 xml:space="preserve">Zapytanie Ofertowe, </w:t>
      </w:r>
    </w:p>
    <w:p w14:paraId="413873D6" w14:textId="58D3F981" w:rsidR="004F069C" w:rsidRPr="004F069C" w:rsidRDefault="004F069C">
      <w:pPr>
        <w:pStyle w:val="Akapitzlist"/>
        <w:widowControl w:val="0"/>
        <w:numPr>
          <w:ilvl w:val="2"/>
          <w:numId w:val="26"/>
        </w:numPr>
        <w:autoSpaceDE w:val="0"/>
        <w:autoSpaceDN w:val="0"/>
        <w:adjustRightInd w:val="0"/>
        <w:spacing w:after="0" w:line="276" w:lineRule="auto"/>
        <w:jc w:val="both"/>
        <w:rPr>
          <w:rFonts w:ascii="Helvetica" w:hAnsi="Helvetica" w:cs="Helvetica"/>
          <w:color w:val="000000" w:themeColor="text1"/>
          <w:sz w:val="21"/>
          <w:szCs w:val="21"/>
        </w:rPr>
      </w:pPr>
      <w:r w:rsidRPr="004F069C">
        <w:rPr>
          <w:rFonts w:ascii="Helvetica" w:hAnsi="Helvetica" w:cs="Helvetica"/>
          <w:color w:val="000000" w:themeColor="text1"/>
          <w:sz w:val="21"/>
          <w:szCs w:val="21"/>
        </w:rPr>
        <w:t>Załącznik nr 3 – wzór karty gwarancyjnej</w:t>
      </w:r>
    </w:p>
    <w:p w14:paraId="46A314D1"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524F2DE4"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1BA3CCE7"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56B1CB8D" w14:textId="77777777" w:rsidR="00AF47BC" w:rsidRPr="004F069C" w:rsidRDefault="00AF47BC" w:rsidP="007B0038">
      <w:pPr>
        <w:autoSpaceDE w:val="0"/>
        <w:autoSpaceDN w:val="0"/>
        <w:adjustRightInd w:val="0"/>
        <w:spacing w:after="0" w:line="276" w:lineRule="auto"/>
        <w:jc w:val="center"/>
        <w:rPr>
          <w:rFonts w:ascii="Helvetica" w:hAnsi="Helvetica" w:cs="Helvetica"/>
          <w:b/>
          <w:bCs/>
          <w:sz w:val="21"/>
          <w:szCs w:val="21"/>
        </w:rPr>
      </w:pPr>
    </w:p>
    <w:p w14:paraId="5BA3EBB8" w14:textId="77777777" w:rsidR="007B0038" w:rsidRPr="004F069C" w:rsidRDefault="007B0038" w:rsidP="007B0038">
      <w:pPr>
        <w:spacing w:line="276" w:lineRule="auto"/>
        <w:rPr>
          <w:rFonts w:ascii="Helvetica" w:hAnsi="Helvetica" w:cs="Helvetica"/>
          <w:b/>
          <w:bCs/>
          <w:sz w:val="21"/>
          <w:szCs w:val="21"/>
        </w:rPr>
      </w:pPr>
      <w:r w:rsidRPr="004F069C">
        <w:rPr>
          <w:rFonts w:ascii="Helvetica" w:hAnsi="Helvetica" w:cs="Helvetica"/>
          <w:b/>
          <w:bCs/>
          <w:sz w:val="21"/>
          <w:szCs w:val="21"/>
        </w:rPr>
        <w:t xml:space="preserve">Z A M A W I A J Ą C Y : </w:t>
      </w:r>
      <w:r w:rsidRPr="004F069C">
        <w:rPr>
          <w:rFonts w:ascii="Helvetica" w:hAnsi="Helvetica" w:cs="Helvetica"/>
          <w:b/>
          <w:bCs/>
          <w:sz w:val="21"/>
          <w:szCs w:val="21"/>
        </w:rPr>
        <w:tab/>
      </w:r>
      <w:r w:rsidRPr="004F069C">
        <w:rPr>
          <w:rFonts w:ascii="Helvetica" w:hAnsi="Helvetica" w:cs="Helvetica"/>
          <w:b/>
          <w:bCs/>
          <w:sz w:val="21"/>
          <w:szCs w:val="21"/>
        </w:rPr>
        <w:tab/>
      </w:r>
      <w:r w:rsidRPr="004F069C">
        <w:rPr>
          <w:rFonts w:ascii="Helvetica" w:hAnsi="Helvetica" w:cs="Helvetica"/>
          <w:b/>
          <w:bCs/>
          <w:sz w:val="21"/>
          <w:szCs w:val="21"/>
        </w:rPr>
        <w:tab/>
      </w:r>
      <w:r w:rsidRPr="004F069C">
        <w:rPr>
          <w:rFonts w:ascii="Helvetica" w:hAnsi="Helvetica" w:cs="Helvetica"/>
          <w:b/>
          <w:bCs/>
          <w:sz w:val="21"/>
          <w:szCs w:val="21"/>
        </w:rPr>
        <w:tab/>
      </w:r>
      <w:r w:rsidRPr="004F069C">
        <w:rPr>
          <w:rFonts w:ascii="Helvetica" w:hAnsi="Helvetica" w:cs="Helvetica"/>
          <w:b/>
          <w:bCs/>
          <w:sz w:val="21"/>
          <w:szCs w:val="21"/>
        </w:rPr>
        <w:tab/>
      </w:r>
      <w:r w:rsidRPr="004F069C">
        <w:rPr>
          <w:rFonts w:ascii="Helvetica" w:hAnsi="Helvetica" w:cs="Helvetica"/>
          <w:b/>
          <w:bCs/>
          <w:sz w:val="21"/>
          <w:szCs w:val="21"/>
        </w:rPr>
        <w:tab/>
        <w:t>W Y K O N A W C A:</w:t>
      </w:r>
    </w:p>
    <w:sectPr w:rsidR="007B0038" w:rsidRPr="004F069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BC6C" w14:textId="77777777" w:rsidR="00D576FF" w:rsidRDefault="00D576FF" w:rsidP="00ED2A9A">
      <w:pPr>
        <w:spacing w:after="0" w:line="240" w:lineRule="auto"/>
      </w:pPr>
      <w:r>
        <w:separator/>
      </w:r>
    </w:p>
  </w:endnote>
  <w:endnote w:type="continuationSeparator" w:id="0">
    <w:p w14:paraId="7068C7C0" w14:textId="77777777" w:rsidR="00D576FF" w:rsidRDefault="00D576FF" w:rsidP="00ED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06146"/>
      <w:docPartObj>
        <w:docPartGallery w:val="Page Numbers (Bottom of Page)"/>
        <w:docPartUnique/>
      </w:docPartObj>
    </w:sdtPr>
    <w:sdtContent>
      <w:p w14:paraId="04993A58" w14:textId="77777777" w:rsidR="00633A0F" w:rsidRDefault="00000000">
        <w:pPr>
          <w:pStyle w:val="Stopka"/>
          <w:jc w:val="right"/>
        </w:pPr>
        <w:r>
          <w:fldChar w:fldCharType="begin"/>
        </w:r>
        <w:r>
          <w:instrText>PAGE   \* MERGEFORMAT</w:instrText>
        </w:r>
        <w:r>
          <w:fldChar w:fldCharType="separate"/>
        </w:r>
        <w:r>
          <w:t>2</w:t>
        </w:r>
        <w:r>
          <w:fldChar w:fldCharType="end"/>
        </w:r>
      </w:p>
    </w:sdtContent>
  </w:sdt>
  <w:p w14:paraId="05600136" w14:textId="77777777" w:rsidR="00633A0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66C9" w14:textId="77777777" w:rsidR="00D576FF" w:rsidRDefault="00D576FF" w:rsidP="00ED2A9A">
      <w:pPr>
        <w:spacing w:after="0" w:line="240" w:lineRule="auto"/>
      </w:pPr>
      <w:r>
        <w:separator/>
      </w:r>
    </w:p>
  </w:footnote>
  <w:footnote w:type="continuationSeparator" w:id="0">
    <w:p w14:paraId="7BCF4FC2" w14:textId="77777777" w:rsidR="00D576FF" w:rsidRDefault="00D576FF" w:rsidP="00ED2A9A">
      <w:pPr>
        <w:spacing w:after="0" w:line="240" w:lineRule="auto"/>
      </w:pPr>
      <w:r>
        <w:continuationSeparator/>
      </w:r>
    </w:p>
  </w:footnote>
  <w:footnote w:id="1">
    <w:p w14:paraId="390A7BEA" w14:textId="77777777" w:rsidR="00ED2A9A" w:rsidRDefault="00ED2A9A" w:rsidP="00ED2A9A">
      <w:pPr>
        <w:pStyle w:val="Tekstprzypisudolnego"/>
      </w:pPr>
      <w:r>
        <w:rPr>
          <w:rStyle w:val="Odwoanieprzypisudolnego"/>
        </w:rPr>
        <w:footnoteRef/>
      </w:r>
      <w:r>
        <w:t xml:space="preserve">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AED" w14:textId="0B9AA3FD" w:rsidR="00AB511D" w:rsidRPr="00AB511D" w:rsidRDefault="00000000">
    <w:pPr>
      <w:pStyle w:val="Nagwek"/>
      <w:rPr>
        <w:rFonts w:ascii="Helvetica" w:hAnsi="Helvetica" w:cs="Helvetica"/>
      </w:rPr>
    </w:pPr>
    <w:r w:rsidRPr="00AB511D">
      <w:rPr>
        <w:rFonts w:ascii="Helvetica" w:hAnsi="Helvetica" w:cs="Helvetica"/>
      </w:rPr>
      <w:t xml:space="preserve">Postępowanie nr: </w:t>
    </w:r>
    <w:r w:rsidR="00A41EA6" w:rsidRPr="00AB511D">
      <w:rPr>
        <w:rFonts w:ascii="Helvetica" w:hAnsi="Helvetica" w:cs="Helvetica"/>
      </w:rPr>
      <w:t>W</w:t>
    </w:r>
    <w:r w:rsidR="00A41EA6">
      <w:rPr>
        <w:rFonts w:ascii="Helvetica" w:hAnsi="Helvetica" w:cs="Helvetica"/>
      </w:rPr>
      <w:t>J/4/12</w:t>
    </w:r>
    <w:r w:rsidR="00A41EA6" w:rsidRPr="00AB511D">
      <w:rPr>
        <w:rFonts w:ascii="Helvetica" w:hAnsi="Helvetica" w:cs="Helvetica"/>
      </w:rPr>
      <w:t>/2022</w:t>
    </w:r>
  </w:p>
  <w:p w14:paraId="434A1959" w14:textId="77777777" w:rsidR="00AB511D"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6A"/>
    <w:multiLevelType w:val="hybridMultilevel"/>
    <w:tmpl w:val="C5B67AB6"/>
    <w:lvl w:ilvl="0" w:tplc="36E2D37E">
      <w:start w:val="1"/>
      <w:numFmt w:val="lowerLetter"/>
      <w:lvlText w:val="%1)"/>
      <w:lvlJc w:val="left"/>
      <w:pPr>
        <w:ind w:left="1080" w:hanging="360"/>
      </w:pPr>
      <w:rPr>
        <w:rFonts w:ascii="Helvetica" w:hAnsi="Helvetica" w:cs="Helvetica" w:hint="default"/>
        <w:color w:val="000000" w:themeColor="text1"/>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60F66"/>
    <w:multiLevelType w:val="hybridMultilevel"/>
    <w:tmpl w:val="0A48EB48"/>
    <w:lvl w:ilvl="0" w:tplc="C6461CE6">
      <w:start w:val="1"/>
      <w:numFmt w:val="decimal"/>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160B23"/>
    <w:multiLevelType w:val="hybridMultilevel"/>
    <w:tmpl w:val="86AE45D4"/>
    <w:lvl w:ilvl="0" w:tplc="211EBC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457C7"/>
    <w:multiLevelType w:val="hybridMultilevel"/>
    <w:tmpl w:val="78F4AB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8ADA75CC"/>
    <w:lvl w:ilvl="0" w:tplc="98F2126E">
      <w:start w:val="1"/>
      <w:numFmt w:val="decimal"/>
      <w:lvlText w:val="%1."/>
      <w:lvlJc w:val="left"/>
      <w:pPr>
        <w:ind w:left="720" w:hanging="360"/>
      </w:pPr>
      <w:rPr>
        <w:rFonts w:hint="default"/>
        <w:b w:val="0"/>
        <w:bCs/>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F0CB5"/>
    <w:multiLevelType w:val="hybridMultilevel"/>
    <w:tmpl w:val="62B2D1AC"/>
    <w:lvl w:ilvl="0" w:tplc="759EA5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77561"/>
    <w:multiLevelType w:val="hybridMultilevel"/>
    <w:tmpl w:val="E7C07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1528F"/>
    <w:multiLevelType w:val="hybridMultilevel"/>
    <w:tmpl w:val="7C24F32A"/>
    <w:lvl w:ilvl="0" w:tplc="DAD6F1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D1409"/>
    <w:multiLevelType w:val="hybridMultilevel"/>
    <w:tmpl w:val="C6D0B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105277"/>
    <w:multiLevelType w:val="hybridMultilevel"/>
    <w:tmpl w:val="CC489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4"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23858"/>
    <w:multiLevelType w:val="hybridMultilevel"/>
    <w:tmpl w:val="8A50C03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27"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54050494"/>
    <w:multiLevelType w:val="hybridMultilevel"/>
    <w:tmpl w:val="83FA86C4"/>
    <w:lvl w:ilvl="0" w:tplc="759EA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AA00770"/>
    <w:multiLevelType w:val="hybridMultilevel"/>
    <w:tmpl w:val="11229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D17F1A"/>
    <w:multiLevelType w:val="hybridMultilevel"/>
    <w:tmpl w:val="E1229614"/>
    <w:lvl w:ilvl="0" w:tplc="B2DAE64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70C63"/>
    <w:multiLevelType w:val="hybridMultilevel"/>
    <w:tmpl w:val="F6385C8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E05EC9"/>
    <w:multiLevelType w:val="hybridMultilevel"/>
    <w:tmpl w:val="2362B5E0"/>
    <w:lvl w:ilvl="0" w:tplc="CB6C639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A7800"/>
    <w:multiLevelType w:val="hybridMultilevel"/>
    <w:tmpl w:val="CD581F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637684113">
    <w:abstractNumId w:val="13"/>
  </w:num>
  <w:num w:numId="2" w16cid:durableId="1196456867">
    <w:abstractNumId w:val="30"/>
  </w:num>
  <w:num w:numId="3" w16cid:durableId="1414010924">
    <w:abstractNumId w:val="36"/>
  </w:num>
  <w:num w:numId="4" w16cid:durableId="255939577">
    <w:abstractNumId w:val="25"/>
  </w:num>
  <w:num w:numId="5" w16cid:durableId="1610626940">
    <w:abstractNumId w:val="35"/>
  </w:num>
  <w:num w:numId="6" w16cid:durableId="2034722464">
    <w:abstractNumId w:val="3"/>
  </w:num>
  <w:num w:numId="7" w16cid:durableId="1395274813">
    <w:abstractNumId w:val="6"/>
  </w:num>
  <w:num w:numId="8" w16cid:durableId="1239946091">
    <w:abstractNumId w:val="31"/>
  </w:num>
  <w:num w:numId="9" w16cid:durableId="759329764">
    <w:abstractNumId w:val="10"/>
  </w:num>
  <w:num w:numId="10" w16cid:durableId="1422339442">
    <w:abstractNumId w:val="0"/>
  </w:num>
  <w:num w:numId="11" w16cid:durableId="524947381">
    <w:abstractNumId w:val="8"/>
  </w:num>
  <w:num w:numId="12" w16cid:durableId="891841349">
    <w:abstractNumId w:val="33"/>
  </w:num>
  <w:num w:numId="13" w16cid:durableId="364602977">
    <w:abstractNumId w:val="2"/>
  </w:num>
  <w:num w:numId="14" w16cid:durableId="1651517618">
    <w:abstractNumId w:val="38"/>
  </w:num>
  <w:num w:numId="15" w16cid:durableId="862402113">
    <w:abstractNumId w:val="17"/>
  </w:num>
  <w:num w:numId="16" w16cid:durableId="574898628">
    <w:abstractNumId w:val="20"/>
  </w:num>
  <w:num w:numId="17" w16cid:durableId="1254164254">
    <w:abstractNumId w:val="24"/>
  </w:num>
  <w:num w:numId="18" w16cid:durableId="1072966182">
    <w:abstractNumId w:val="39"/>
  </w:num>
  <w:num w:numId="19" w16cid:durableId="536818729">
    <w:abstractNumId w:val="27"/>
  </w:num>
  <w:num w:numId="20" w16cid:durableId="336077818">
    <w:abstractNumId w:val="21"/>
  </w:num>
  <w:num w:numId="21" w16cid:durableId="269315298">
    <w:abstractNumId w:val="18"/>
  </w:num>
  <w:num w:numId="22" w16cid:durableId="1096945100">
    <w:abstractNumId w:val="16"/>
  </w:num>
  <w:num w:numId="23" w16cid:durableId="259535192">
    <w:abstractNumId w:val="5"/>
  </w:num>
  <w:num w:numId="24" w16cid:durableId="1159922783">
    <w:abstractNumId w:val="12"/>
  </w:num>
  <w:num w:numId="25" w16cid:durableId="1727726540">
    <w:abstractNumId w:val="40"/>
  </w:num>
  <w:num w:numId="26" w16cid:durableId="1357120772">
    <w:abstractNumId w:val="23"/>
  </w:num>
  <w:num w:numId="27" w16cid:durableId="20323441">
    <w:abstractNumId w:val="29"/>
  </w:num>
  <w:num w:numId="28" w16cid:durableId="1322925466">
    <w:abstractNumId w:val="22"/>
  </w:num>
  <w:num w:numId="29" w16cid:durableId="1959411003">
    <w:abstractNumId w:val="26"/>
  </w:num>
  <w:num w:numId="30" w16cid:durableId="860776507">
    <w:abstractNumId w:val="1"/>
  </w:num>
  <w:num w:numId="31" w16cid:durableId="285309146">
    <w:abstractNumId w:val="9"/>
  </w:num>
  <w:num w:numId="32" w16cid:durableId="82797864">
    <w:abstractNumId w:val="37"/>
  </w:num>
  <w:num w:numId="33" w16cid:durableId="2131509833">
    <w:abstractNumId w:val="15"/>
  </w:num>
  <w:num w:numId="34" w16cid:durableId="499464313">
    <w:abstractNumId w:val="19"/>
  </w:num>
  <w:num w:numId="35" w16cid:durableId="1255626234">
    <w:abstractNumId w:val="14"/>
  </w:num>
  <w:num w:numId="36" w16cid:durableId="387726622">
    <w:abstractNumId w:val="34"/>
  </w:num>
  <w:num w:numId="37" w16cid:durableId="1840195037">
    <w:abstractNumId w:val="7"/>
  </w:num>
  <w:num w:numId="38" w16cid:durableId="1317681716">
    <w:abstractNumId w:val="11"/>
  </w:num>
  <w:num w:numId="39" w16cid:durableId="1861121569">
    <w:abstractNumId w:val="4"/>
  </w:num>
  <w:num w:numId="40" w16cid:durableId="264850364">
    <w:abstractNumId w:val="32"/>
  </w:num>
  <w:num w:numId="41" w16cid:durableId="124094782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38"/>
    <w:rsid w:val="00213832"/>
    <w:rsid w:val="00372DBD"/>
    <w:rsid w:val="003A5595"/>
    <w:rsid w:val="004C5DEF"/>
    <w:rsid w:val="004D4E44"/>
    <w:rsid w:val="004F069C"/>
    <w:rsid w:val="00565818"/>
    <w:rsid w:val="005F2AAD"/>
    <w:rsid w:val="006E32FC"/>
    <w:rsid w:val="00710F2F"/>
    <w:rsid w:val="007B0038"/>
    <w:rsid w:val="00840D82"/>
    <w:rsid w:val="00895015"/>
    <w:rsid w:val="008A190B"/>
    <w:rsid w:val="00A41EA6"/>
    <w:rsid w:val="00AF47BC"/>
    <w:rsid w:val="00CA0550"/>
    <w:rsid w:val="00CB746C"/>
    <w:rsid w:val="00D576FF"/>
    <w:rsid w:val="00D90EB1"/>
    <w:rsid w:val="00DE2831"/>
    <w:rsid w:val="00E059E1"/>
    <w:rsid w:val="00E07396"/>
    <w:rsid w:val="00EA78A5"/>
    <w:rsid w:val="00ED2A9A"/>
    <w:rsid w:val="00FE3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AEB9"/>
  <w15:chartTrackingRefBased/>
  <w15:docId w15:val="{42A9C63A-D6EF-4F6D-B61E-CE387D39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0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7B0038"/>
    <w:pPr>
      <w:ind w:left="720"/>
      <w:contextualSpacing/>
    </w:pPr>
  </w:style>
  <w:style w:type="paragraph" w:styleId="Nagwek">
    <w:name w:val="header"/>
    <w:basedOn w:val="Normalny"/>
    <w:link w:val="NagwekZnak"/>
    <w:uiPriority w:val="99"/>
    <w:unhideWhenUsed/>
    <w:rsid w:val="007B0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038"/>
  </w:style>
  <w:style w:type="paragraph" w:styleId="Stopka">
    <w:name w:val="footer"/>
    <w:basedOn w:val="Normalny"/>
    <w:link w:val="StopkaZnak"/>
    <w:uiPriority w:val="99"/>
    <w:unhideWhenUsed/>
    <w:rsid w:val="007B00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038"/>
  </w:style>
  <w:style w:type="paragraph" w:styleId="Bezodstpw">
    <w:name w:val="No Spacing"/>
    <w:uiPriority w:val="1"/>
    <w:qFormat/>
    <w:rsid w:val="007B0038"/>
    <w:pPr>
      <w:spacing w:after="0" w:line="240" w:lineRule="auto"/>
      <w:jc w:val="both"/>
    </w:pPr>
    <w:rPr>
      <w:rFonts w:ascii="Calibri" w:eastAsia="Times New Roman" w:hAnsi="Calibri" w:cs="Calibri"/>
      <w:sz w:val="20"/>
      <w:szCs w:val="20"/>
      <w:lang w:eastAsia="pl-PL"/>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7B0038"/>
  </w:style>
  <w:style w:type="paragraph" w:styleId="Tekstprzypisudolnego">
    <w:name w:val="footnote text"/>
    <w:basedOn w:val="Normalny"/>
    <w:link w:val="TekstprzypisudolnegoZnak"/>
    <w:uiPriority w:val="99"/>
    <w:unhideWhenUsed/>
    <w:rsid w:val="00ED2A9A"/>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ED2A9A"/>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ED2A9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6204</Words>
  <Characters>37227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rybak</dc:creator>
  <cp:keywords/>
  <dc:description/>
  <cp:lastModifiedBy>Tomasz Wilgierz</cp:lastModifiedBy>
  <cp:revision>5</cp:revision>
  <dcterms:created xsi:type="dcterms:W3CDTF">2022-11-22T09:37:00Z</dcterms:created>
  <dcterms:modified xsi:type="dcterms:W3CDTF">2022-11-24T11:21:00Z</dcterms:modified>
</cp:coreProperties>
</file>